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B0" w:rsidRDefault="005C6FB0" w:rsidP="005C6FB0">
      <w:pPr>
        <w:rPr>
          <w:rFonts w:ascii="Century Gothic" w:hAnsi="Century Gothic"/>
          <w:b/>
        </w:rPr>
      </w:pPr>
    </w:p>
    <w:p w:rsidR="005C6FB0" w:rsidRPr="005C6FB0" w:rsidRDefault="005C6FB0" w:rsidP="005C6FB0">
      <w:pPr>
        <w:rPr>
          <w:rFonts w:ascii="Century Gothic" w:hAnsi="Century Gothic"/>
          <w:b/>
        </w:rPr>
      </w:pPr>
      <w:r w:rsidRPr="005C6FB0">
        <w:rPr>
          <w:rFonts w:ascii="Century Gothic" w:hAnsi="Century Gothic"/>
          <w:b/>
        </w:rPr>
        <w:t xml:space="preserve">Signal </w:t>
      </w:r>
      <w:proofErr w:type="spellStart"/>
      <w:r w:rsidRPr="005C6FB0">
        <w:rPr>
          <w:rFonts w:ascii="Century Gothic" w:hAnsi="Century Gothic"/>
          <w:b/>
        </w:rPr>
        <w:t>Railguard</w:t>
      </w:r>
      <w:proofErr w:type="spellEnd"/>
      <w:r w:rsidRPr="005C6FB0">
        <w:rPr>
          <w:rFonts w:ascii="Century Gothic" w:hAnsi="Century Gothic"/>
          <w:b/>
        </w:rPr>
        <w:t xml:space="preserve"> 40w Engine Oil</w:t>
      </w:r>
    </w:p>
    <w:p w:rsidR="005C6FB0" w:rsidRPr="005C6FB0" w:rsidRDefault="005C6FB0" w:rsidP="005C6FB0">
      <w:pPr>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5C6FB0" w:rsidRPr="004B4037" w:rsidTr="005C6FB0">
        <w:tc>
          <w:tcPr>
            <w:tcW w:w="9360" w:type="dxa"/>
            <w:tcBorders>
              <w:top w:val="nil"/>
              <w:left w:val="nil"/>
              <w:bottom w:val="nil"/>
              <w:right w:val="nil"/>
            </w:tcBorders>
            <w:shd w:val="clear" w:color="auto" w:fill="FF0000"/>
            <w:hideMark/>
          </w:tcPr>
          <w:p w:rsidR="005C6FB0" w:rsidRPr="004B4037" w:rsidRDefault="005C6FB0" w:rsidP="00067F75">
            <w:pPr>
              <w:jc w:val="center"/>
              <w:rPr>
                <w:rFonts w:ascii="Century Gothic" w:hAnsi="Century Gothic"/>
                <w:color w:val="FFFFFF" w:themeColor="background1"/>
                <w:sz w:val="22"/>
                <w:szCs w:val="22"/>
              </w:rPr>
            </w:pPr>
            <w:r w:rsidRPr="004B4037">
              <w:rPr>
                <w:rFonts w:ascii="Century Gothic" w:hAnsi="Century Gothic"/>
                <w:color w:val="FFFFFF" w:themeColor="background1"/>
                <w:sz w:val="22"/>
                <w:szCs w:val="22"/>
              </w:rPr>
              <w:t xml:space="preserve">Product Application: </w:t>
            </w:r>
          </w:p>
        </w:tc>
      </w:tr>
    </w:tbl>
    <w:p w:rsidR="005C6FB0" w:rsidRPr="004B4037" w:rsidRDefault="005C6FB0" w:rsidP="005C6FB0">
      <w:pPr>
        <w:rPr>
          <w:rFonts w:ascii="Century Gothic" w:hAnsi="Century Gothic"/>
          <w:b/>
          <w:sz w:val="22"/>
          <w:szCs w:val="22"/>
        </w:rPr>
      </w:pPr>
    </w:p>
    <w:p w:rsidR="005C6FB0" w:rsidRPr="004B4037" w:rsidRDefault="005C6FB0" w:rsidP="005C6FB0">
      <w:pPr>
        <w:pStyle w:val="NoSpacing"/>
        <w:rPr>
          <w:rFonts w:ascii="Century Gothic" w:hAnsi="Century Gothic"/>
          <w:sz w:val="22"/>
          <w:szCs w:val="22"/>
        </w:rPr>
      </w:pPr>
      <w:r w:rsidRPr="004B4037">
        <w:rPr>
          <w:rFonts w:ascii="Century Gothic" w:hAnsi="Century Gothic"/>
          <w:sz w:val="22"/>
          <w:szCs w:val="22"/>
        </w:rPr>
        <w:t xml:space="preserve">Signal </w:t>
      </w:r>
      <w:proofErr w:type="spellStart"/>
      <w:r w:rsidRPr="004B4037">
        <w:rPr>
          <w:rFonts w:ascii="Century Gothic" w:hAnsi="Century Gothic"/>
          <w:sz w:val="22"/>
          <w:szCs w:val="22"/>
        </w:rPr>
        <w:t>Railguard</w:t>
      </w:r>
      <w:proofErr w:type="spellEnd"/>
      <w:r w:rsidRPr="004B4037">
        <w:rPr>
          <w:rFonts w:ascii="Century Gothic" w:hAnsi="Century Gothic"/>
          <w:sz w:val="22"/>
          <w:szCs w:val="22"/>
        </w:rPr>
        <w:t xml:space="preserve"> 40w Oil is a zinc free, chlorine free engine Oil.  It is designed to meet the changing needs of today’s railroad diesel engines in light of progressive emission standards and the use of low sulfur and </w:t>
      </w:r>
      <w:proofErr w:type="spellStart"/>
      <w:r w:rsidRPr="004B4037">
        <w:rPr>
          <w:rFonts w:ascii="Century Gothic" w:hAnsi="Century Gothic"/>
          <w:sz w:val="22"/>
          <w:szCs w:val="22"/>
        </w:rPr>
        <w:t>ultra low</w:t>
      </w:r>
      <w:proofErr w:type="spellEnd"/>
      <w:r w:rsidRPr="004B4037">
        <w:rPr>
          <w:rFonts w:ascii="Century Gothic" w:hAnsi="Century Gothic"/>
          <w:sz w:val="22"/>
          <w:szCs w:val="22"/>
        </w:rPr>
        <w:t xml:space="preserve"> sulfur fuels.  It offers reduced SAPS (sulfated ash, phosphorus and sulfur); advanced detergency and </w:t>
      </w:r>
      <w:proofErr w:type="spellStart"/>
      <w:r w:rsidRPr="004B4037">
        <w:rPr>
          <w:rFonts w:ascii="Century Gothic" w:hAnsi="Century Gothic"/>
          <w:sz w:val="22"/>
          <w:szCs w:val="22"/>
        </w:rPr>
        <w:t>dispersancy</w:t>
      </w:r>
      <w:proofErr w:type="spellEnd"/>
      <w:r w:rsidRPr="004B4037">
        <w:rPr>
          <w:rFonts w:ascii="Century Gothic" w:hAnsi="Century Gothic"/>
          <w:sz w:val="22"/>
          <w:szCs w:val="22"/>
        </w:rPr>
        <w:t xml:space="preserve"> technology and increased yellow metal anti-wear protection critical to satisfactory operation and long component life of exhaust after</w:t>
      </w:r>
      <w:r w:rsidR="004B4037">
        <w:rPr>
          <w:rFonts w:ascii="Century Gothic" w:hAnsi="Century Gothic"/>
          <w:sz w:val="22"/>
          <w:szCs w:val="22"/>
        </w:rPr>
        <w:t xml:space="preserve"> </w:t>
      </w:r>
      <w:r w:rsidRPr="004B4037">
        <w:rPr>
          <w:rFonts w:ascii="Century Gothic" w:hAnsi="Century Gothic"/>
          <w:sz w:val="22"/>
          <w:szCs w:val="22"/>
        </w:rPr>
        <w:t xml:space="preserve">treatment devices such as particulate filters and oxidation catalysts.  The exceptional Total Base Number retention and oil consumption reduction characteristics of the oil are directly linked to its superior oxidation control, viscosity retention, shear stability, acid production control and wear protection.  Signal </w:t>
      </w:r>
      <w:proofErr w:type="spellStart"/>
      <w:r w:rsidRPr="004B4037">
        <w:rPr>
          <w:rFonts w:ascii="Century Gothic" w:hAnsi="Century Gothic"/>
          <w:sz w:val="22"/>
          <w:szCs w:val="22"/>
        </w:rPr>
        <w:t>Railguard</w:t>
      </w:r>
      <w:proofErr w:type="spellEnd"/>
      <w:r w:rsidRPr="004B4037">
        <w:rPr>
          <w:rFonts w:ascii="Century Gothic" w:hAnsi="Century Gothic"/>
          <w:sz w:val="22"/>
          <w:szCs w:val="22"/>
        </w:rPr>
        <w:t xml:space="preserve"> 40w Engine Oil offers the highest levels of oil performance and quality to insure superior engine productivity, maximum power utilization and reduced life-cycle maintenance cost. </w:t>
      </w:r>
    </w:p>
    <w:p w:rsidR="005C6FB0" w:rsidRPr="004B4037" w:rsidRDefault="005C6FB0" w:rsidP="005C6FB0">
      <w:pPr>
        <w:pStyle w:val="NoSpacing"/>
        <w:rPr>
          <w:rFonts w:ascii="Century Gothic" w:hAnsi="Century Gothic"/>
          <w:sz w:val="22"/>
          <w:szCs w:val="22"/>
        </w:rPr>
      </w:pPr>
    </w:p>
    <w:p w:rsidR="005C6FB0" w:rsidRPr="004B4037" w:rsidRDefault="005C6FB0" w:rsidP="00843725">
      <w:pPr>
        <w:pStyle w:val="NoSpacing"/>
        <w:rPr>
          <w:rFonts w:ascii="Century Gothic" w:hAnsi="Century Gothic"/>
          <w:sz w:val="22"/>
          <w:szCs w:val="22"/>
        </w:rPr>
      </w:pPr>
      <w:r w:rsidRPr="004B4037">
        <w:rPr>
          <w:rFonts w:ascii="Century Gothic" w:hAnsi="Century Gothic"/>
          <w:sz w:val="22"/>
          <w:szCs w:val="22"/>
        </w:rPr>
        <w:t xml:space="preserve">Signal </w:t>
      </w:r>
      <w:proofErr w:type="spellStart"/>
      <w:r w:rsidRPr="004B4037">
        <w:rPr>
          <w:rFonts w:ascii="Century Gothic" w:hAnsi="Century Gothic"/>
          <w:sz w:val="22"/>
          <w:szCs w:val="22"/>
        </w:rPr>
        <w:t>Railguard</w:t>
      </w:r>
      <w:proofErr w:type="spellEnd"/>
      <w:r w:rsidRPr="004B4037">
        <w:rPr>
          <w:rFonts w:ascii="Century Gothic" w:hAnsi="Century Gothic"/>
          <w:sz w:val="22"/>
          <w:szCs w:val="22"/>
        </w:rPr>
        <w:t xml:space="preserve"> 40w Engine Oil is specifically designed for use in medium-speed two-cycle and four cycle diesel engines such as those typically employed in railroad locomotives and certain marine applications.  </w:t>
      </w:r>
    </w:p>
    <w:tbl>
      <w:tblPr>
        <w:tblStyle w:val="TableGrid"/>
        <w:tblW w:w="0" w:type="auto"/>
        <w:tblInd w:w="108" w:type="dxa"/>
        <w:tblLook w:val="04A0" w:firstRow="1" w:lastRow="0" w:firstColumn="1" w:lastColumn="0" w:noHBand="0" w:noVBand="1"/>
      </w:tblPr>
      <w:tblGrid>
        <w:gridCol w:w="9360"/>
      </w:tblGrid>
      <w:tr w:rsidR="005C6FB0" w:rsidRPr="004B4037" w:rsidTr="005C6FB0">
        <w:tc>
          <w:tcPr>
            <w:tcW w:w="9360" w:type="dxa"/>
            <w:tcBorders>
              <w:top w:val="nil"/>
              <w:left w:val="nil"/>
              <w:bottom w:val="nil"/>
              <w:right w:val="nil"/>
            </w:tcBorders>
            <w:shd w:val="clear" w:color="auto" w:fill="FF0000"/>
            <w:hideMark/>
          </w:tcPr>
          <w:p w:rsidR="005C6FB0" w:rsidRPr="004B4037" w:rsidRDefault="005C6FB0" w:rsidP="00067F75">
            <w:pPr>
              <w:jc w:val="center"/>
              <w:rPr>
                <w:rFonts w:ascii="Century Gothic" w:hAnsi="Century Gothic"/>
                <w:color w:val="FFFFFF" w:themeColor="background1"/>
                <w:sz w:val="22"/>
                <w:szCs w:val="22"/>
              </w:rPr>
            </w:pPr>
            <w:r w:rsidRPr="004B4037">
              <w:rPr>
                <w:rFonts w:ascii="Century Gothic" w:hAnsi="Century Gothic"/>
                <w:color w:val="FFFFFF" w:themeColor="background1"/>
                <w:sz w:val="22"/>
                <w:szCs w:val="22"/>
              </w:rPr>
              <w:t>Package Size:</w:t>
            </w:r>
          </w:p>
        </w:tc>
      </w:tr>
    </w:tbl>
    <w:p w:rsidR="005C6FB0" w:rsidRPr="004B4037" w:rsidRDefault="005C6FB0" w:rsidP="005C6FB0">
      <w:pPr>
        <w:rPr>
          <w:rFonts w:ascii="Century Gothic" w:hAnsi="Century Gothic"/>
          <w:sz w:val="22"/>
          <w:szCs w:val="22"/>
        </w:rPr>
      </w:pPr>
      <w:r w:rsidRPr="004B4037">
        <w:rPr>
          <w:rFonts w:ascii="Century Gothic" w:hAnsi="Century Gothic"/>
          <w:sz w:val="22"/>
          <w:szCs w:val="22"/>
        </w:rPr>
        <w:t>Bulk, Drums, Pails</w:t>
      </w:r>
    </w:p>
    <w:tbl>
      <w:tblPr>
        <w:tblStyle w:val="TableGrid"/>
        <w:tblW w:w="0" w:type="auto"/>
        <w:tblInd w:w="108" w:type="dxa"/>
        <w:tblLook w:val="04A0" w:firstRow="1" w:lastRow="0" w:firstColumn="1" w:lastColumn="0" w:noHBand="0" w:noVBand="1"/>
      </w:tblPr>
      <w:tblGrid>
        <w:gridCol w:w="9360"/>
      </w:tblGrid>
      <w:tr w:rsidR="005C6FB0" w:rsidRPr="004B4037" w:rsidTr="005C6FB0">
        <w:tc>
          <w:tcPr>
            <w:tcW w:w="9360" w:type="dxa"/>
            <w:tcBorders>
              <w:top w:val="nil"/>
              <w:left w:val="nil"/>
              <w:bottom w:val="nil"/>
              <w:right w:val="nil"/>
            </w:tcBorders>
            <w:shd w:val="clear" w:color="auto" w:fill="FF0000"/>
            <w:hideMark/>
          </w:tcPr>
          <w:p w:rsidR="005C6FB0" w:rsidRPr="004B4037" w:rsidRDefault="005C6FB0" w:rsidP="00067F75">
            <w:pPr>
              <w:jc w:val="center"/>
              <w:rPr>
                <w:rFonts w:ascii="Century Gothic" w:hAnsi="Century Gothic"/>
                <w:color w:val="FFFFFF" w:themeColor="background1"/>
                <w:sz w:val="22"/>
                <w:szCs w:val="22"/>
              </w:rPr>
            </w:pPr>
            <w:r w:rsidRPr="004B4037">
              <w:rPr>
                <w:rFonts w:ascii="Century Gothic" w:hAnsi="Century Gothic"/>
                <w:color w:val="FFFFFF" w:themeColor="background1"/>
                <w:sz w:val="22"/>
                <w:szCs w:val="22"/>
              </w:rPr>
              <w:t>Meets or Exceeds the following Specifications:</w:t>
            </w:r>
          </w:p>
        </w:tc>
      </w:tr>
    </w:tbl>
    <w:p w:rsidR="005C6FB0" w:rsidRPr="004B4037" w:rsidRDefault="005C6FB0" w:rsidP="005C6FB0">
      <w:pPr>
        <w:pStyle w:val="NoSpacing"/>
        <w:rPr>
          <w:rFonts w:ascii="Century Gothic" w:hAnsi="Century Gothic"/>
          <w:sz w:val="22"/>
          <w:szCs w:val="22"/>
        </w:rPr>
      </w:pPr>
      <w:proofErr w:type="gramStart"/>
      <w:r w:rsidRPr="004B4037">
        <w:rPr>
          <w:rFonts w:ascii="Century Gothic" w:hAnsi="Century Gothic"/>
          <w:sz w:val="22"/>
          <w:szCs w:val="22"/>
        </w:rPr>
        <w:t>*  LMOA</w:t>
      </w:r>
      <w:proofErr w:type="gramEnd"/>
      <w:r w:rsidRPr="004B4037">
        <w:rPr>
          <w:rFonts w:ascii="Century Gothic" w:hAnsi="Century Gothic"/>
          <w:sz w:val="22"/>
          <w:szCs w:val="22"/>
        </w:rPr>
        <w:t xml:space="preserve"> Generation VI</w:t>
      </w:r>
    </w:p>
    <w:p w:rsidR="005C6FB0" w:rsidRPr="004B4037" w:rsidRDefault="005C6FB0" w:rsidP="005C6FB0">
      <w:pPr>
        <w:pStyle w:val="NoSpacing"/>
        <w:rPr>
          <w:rFonts w:ascii="Century Gothic" w:hAnsi="Century Gothic"/>
          <w:sz w:val="22"/>
          <w:szCs w:val="22"/>
        </w:rPr>
      </w:pPr>
      <w:proofErr w:type="gramStart"/>
      <w:r w:rsidRPr="004B4037">
        <w:rPr>
          <w:rFonts w:ascii="Century Gothic" w:hAnsi="Century Gothic"/>
          <w:sz w:val="22"/>
          <w:szCs w:val="22"/>
        </w:rPr>
        <w:t>*  General</w:t>
      </w:r>
      <w:proofErr w:type="gramEnd"/>
      <w:r w:rsidRPr="004B4037">
        <w:rPr>
          <w:rFonts w:ascii="Century Gothic" w:hAnsi="Century Gothic"/>
          <w:sz w:val="22"/>
          <w:szCs w:val="22"/>
        </w:rPr>
        <w:t xml:space="preserve"> Electric Generation 4, Long Life</w:t>
      </w:r>
    </w:p>
    <w:p w:rsidR="005C6FB0" w:rsidRPr="004B4037" w:rsidRDefault="005C6FB0" w:rsidP="00843725">
      <w:pPr>
        <w:pStyle w:val="NoSpacing"/>
        <w:rPr>
          <w:rFonts w:ascii="Century Gothic" w:hAnsi="Century Gothic"/>
          <w:sz w:val="22"/>
          <w:szCs w:val="22"/>
        </w:rPr>
      </w:pPr>
      <w:proofErr w:type="gramStart"/>
      <w:r w:rsidRPr="004B4037">
        <w:rPr>
          <w:rFonts w:ascii="Century Gothic" w:hAnsi="Century Gothic"/>
          <w:sz w:val="22"/>
          <w:szCs w:val="22"/>
        </w:rPr>
        <w:t>*  Internal</w:t>
      </w:r>
      <w:proofErr w:type="gramEnd"/>
      <w:r w:rsidRPr="004B4037">
        <w:rPr>
          <w:rFonts w:ascii="Century Gothic" w:hAnsi="Century Gothic"/>
          <w:sz w:val="22"/>
          <w:szCs w:val="22"/>
        </w:rPr>
        <w:t xml:space="preserve"> Listing with Electro-Motive Diesel (EMD)</w:t>
      </w:r>
    </w:p>
    <w:tbl>
      <w:tblPr>
        <w:tblStyle w:val="TableGrid"/>
        <w:tblW w:w="0" w:type="auto"/>
        <w:tblInd w:w="108" w:type="dxa"/>
        <w:tblLook w:val="04A0" w:firstRow="1" w:lastRow="0" w:firstColumn="1" w:lastColumn="0" w:noHBand="0" w:noVBand="1"/>
      </w:tblPr>
      <w:tblGrid>
        <w:gridCol w:w="9360"/>
      </w:tblGrid>
      <w:tr w:rsidR="005C6FB0" w:rsidRPr="004B4037" w:rsidTr="005C6FB0">
        <w:tc>
          <w:tcPr>
            <w:tcW w:w="9360" w:type="dxa"/>
            <w:tcBorders>
              <w:top w:val="nil"/>
              <w:left w:val="nil"/>
              <w:bottom w:val="nil"/>
              <w:right w:val="nil"/>
            </w:tcBorders>
            <w:shd w:val="clear" w:color="auto" w:fill="FF0000"/>
            <w:hideMark/>
          </w:tcPr>
          <w:p w:rsidR="005C6FB0" w:rsidRPr="004B4037" w:rsidRDefault="005C6FB0" w:rsidP="00067F75">
            <w:pPr>
              <w:jc w:val="center"/>
              <w:rPr>
                <w:rFonts w:ascii="Century Gothic" w:hAnsi="Century Gothic"/>
                <w:color w:val="FFFFFF" w:themeColor="background1"/>
                <w:sz w:val="22"/>
                <w:szCs w:val="22"/>
              </w:rPr>
            </w:pPr>
            <w:r w:rsidRPr="004B4037">
              <w:rPr>
                <w:rFonts w:ascii="Century Gothic" w:hAnsi="Century Gothic"/>
                <w:color w:val="FFFFFF" w:themeColor="background1"/>
                <w:sz w:val="22"/>
                <w:szCs w:val="22"/>
              </w:rPr>
              <w:t xml:space="preserve">Typical Characteristics: </w:t>
            </w:r>
          </w:p>
        </w:tc>
      </w:tr>
    </w:tbl>
    <w:p w:rsidR="005C6FB0" w:rsidRPr="004B4037" w:rsidRDefault="005C6FB0" w:rsidP="005C6FB0">
      <w:pPr>
        <w:pStyle w:val="NoSpacing"/>
        <w:rPr>
          <w:rFonts w:ascii="Century Gothic" w:hAnsi="Century Gothic"/>
          <w:sz w:val="22"/>
          <w:szCs w:val="22"/>
        </w:rPr>
      </w:pPr>
      <w:r w:rsidRPr="004B4037">
        <w:rPr>
          <w:rFonts w:ascii="Century Gothic" w:hAnsi="Century Gothic"/>
          <w:sz w:val="22"/>
          <w:szCs w:val="22"/>
        </w:rPr>
        <w:t xml:space="preserve">Gravity, API </w:t>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t>27.8</w:t>
      </w:r>
    </w:p>
    <w:p w:rsidR="005C6FB0" w:rsidRPr="004B4037" w:rsidRDefault="004B4037" w:rsidP="005C6FB0">
      <w:pPr>
        <w:pStyle w:val="NoSpacing"/>
        <w:rPr>
          <w:rFonts w:ascii="Century Gothic" w:hAnsi="Century Gothic"/>
          <w:sz w:val="22"/>
          <w:szCs w:val="22"/>
        </w:rPr>
      </w:pPr>
      <w:r>
        <w:rPr>
          <w:rFonts w:ascii="Century Gothic" w:hAnsi="Century Gothic"/>
          <w:sz w:val="22"/>
          <w:szCs w:val="22"/>
        </w:rPr>
        <w:t xml:space="preserve">Density, </w:t>
      </w:r>
      <w:proofErr w:type="spellStart"/>
      <w:r>
        <w:rPr>
          <w:rFonts w:ascii="Century Gothic" w:hAnsi="Century Gothic"/>
          <w:sz w:val="22"/>
          <w:szCs w:val="22"/>
        </w:rPr>
        <w:t>lbs</w:t>
      </w:r>
      <w:proofErr w:type="spellEnd"/>
      <w:r>
        <w:rPr>
          <w:rFonts w:ascii="Century Gothic" w:hAnsi="Century Gothic"/>
          <w:sz w:val="22"/>
          <w:szCs w:val="22"/>
        </w:rPr>
        <w:t>/gal (g/L)</w:t>
      </w:r>
      <w:r>
        <w:rPr>
          <w:rFonts w:ascii="Century Gothic" w:hAnsi="Century Gothic"/>
          <w:sz w:val="22"/>
          <w:szCs w:val="22"/>
        </w:rPr>
        <w:tab/>
      </w:r>
      <w:r>
        <w:rPr>
          <w:rFonts w:ascii="Century Gothic" w:hAnsi="Century Gothic"/>
          <w:sz w:val="22"/>
          <w:szCs w:val="22"/>
        </w:rPr>
        <w:tab/>
      </w:r>
      <w:r w:rsidR="005C6FB0" w:rsidRPr="004B4037">
        <w:rPr>
          <w:rFonts w:ascii="Century Gothic" w:hAnsi="Century Gothic"/>
          <w:sz w:val="22"/>
          <w:szCs w:val="22"/>
        </w:rPr>
        <w:t>7.397 (886)</w:t>
      </w:r>
    </w:p>
    <w:p w:rsidR="005C6FB0" w:rsidRPr="004B4037" w:rsidRDefault="004B4037" w:rsidP="005C6FB0">
      <w:pPr>
        <w:pStyle w:val="NoSpacing"/>
        <w:rPr>
          <w:rFonts w:ascii="Century Gothic" w:hAnsi="Century Gothic"/>
          <w:sz w:val="22"/>
          <w:szCs w:val="22"/>
        </w:rPr>
      </w:pPr>
      <w:r>
        <w:rPr>
          <w:rFonts w:ascii="Century Gothic" w:hAnsi="Century Gothic"/>
          <w:sz w:val="22"/>
          <w:szCs w:val="22"/>
        </w:rPr>
        <w:t xml:space="preserve">Viscosity, </w:t>
      </w:r>
      <w:proofErr w:type="spellStart"/>
      <w:proofErr w:type="gramStart"/>
      <w:r>
        <w:rPr>
          <w:rFonts w:ascii="Century Gothic" w:hAnsi="Century Gothic"/>
          <w:sz w:val="22"/>
          <w:szCs w:val="22"/>
        </w:rPr>
        <w:t>cSt</w:t>
      </w:r>
      <w:proofErr w:type="spellEnd"/>
      <w:proofErr w:type="gramEnd"/>
      <w:r>
        <w:rPr>
          <w:rFonts w:ascii="Century Gothic" w:hAnsi="Century Gothic"/>
          <w:sz w:val="22"/>
          <w:szCs w:val="22"/>
        </w:rPr>
        <w:t xml:space="preserve"> @ 40°C </w:t>
      </w:r>
      <w:r>
        <w:rPr>
          <w:rFonts w:ascii="Century Gothic" w:hAnsi="Century Gothic"/>
          <w:sz w:val="22"/>
          <w:szCs w:val="22"/>
        </w:rPr>
        <w:tab/>
      </w:r>
      <w:r>
        <w:rPr>
          <w:rFonts w:ascii="Century Gothic" w:hAnsi="Century Gothic"/>
          <w:sz w:val="22"/>
          <w:szCs w:val="22"/>
        </w:rPr>
        <w:tab/>
      </w:r>
      <w:r w:rsidR="005C6FB0" w:rsidRPr="004B4037">
        <w:rPr>
          <w:rFonts w:ascii="Century Gothic" w:hAnsi="Century Gothic"/>
          <w:sz w:val="22"/>
          <w:szCs w:val="22"/>
        </w:rPr>
        <w:t>137</w:t>
      </w:r>
    </w:p>
    <w:p w:rsidR="005C6FB0" w:rsidRPr="004B4037" w:rsidRDefault="004B4037" w:rsidP="005C6FB0">
      <w:pPr>
        <w:pStyle w:val="NoSpacing"/>
        <w:rPr>
          <w:rFonts w:ascii="Century Gothic" w:hAnsi="Century Gothic"/>
          <w:sz w:val="22"/>
          <w:szCs w:val="22"/>
        </w:rPr>
      </w:pPr>
      <w:r>
        <w:rPr>
          <w:rFonts w:ascii="Century Gothic" w:hAnsi="Century Gothic"/>
          <w:sz w:val="22"/>
          <w:szCs w:val="22"/>
        </w:rPr>
        <w:t xml:space="preserve">Viscosity, </w:t>
      </w:r>
      <w:proofErr w:type="spellStart"/>
      <w:proofErr w:type="gramStart"/>
      <w:r>
        <w:rPr>
          <w:rFonts w:ascii="Century Gothic" w:hAnsi="Century Gothic"/>
          <w:sz w:val="22"/>
          <w:szCs w:val="22"/>
        </w:rPr>
        <w:t>cSt</w:t>
      </w:r>
      <w:proofErr w:type="spellEnd"/>
      <w:proofErr w:type="gramEnd"/>
      <w:r>
        <w:rPr>
          <w:rFonts w:ascii="Century Gothic" w:hAnsi="Century Gothic"/>
          <w:sz w:val="22"/>
          <w:szCs w:val="22"/>
        </w:rPr>
        <w:t xml:space="preserve"> @ 100°C</w:t>
      </w:r>
      <w:r>
        <w:rPr>
          <w:rFonts w:ascii="Century Gothic" w:hAnsi="Century Gothic"/>
          <w:sz w:val="22"/>
          <w:szCs w:val="22"/>
        </w:rPr>
        <w:tab/>
      </w:r>
      <w:r>
        <w:rPr>
          <w:rFonts w:ascii="Century Gothic" w:hAnsi="Century Gothic"/>
          <w:sz w:val="22"/>
          <w:szCs w:val="22"/>
        </w:rPr>
        <w:tab/>
      </w:r>
      <w:r w:rsidR="005C6FB0" w:rsidRPr="004B4037">
        <w:rPr>
          <w:rFonts w:ascii="Century Gothic" w:hAnsi="Century Gothic"/>
          <w:sz w:val="22"/>
          <w:szCs w:val="22"/>
        </w:rPr>
        <w:t>14.7</w:t>
      </w:r>
    </w:p>
    <w:p w:rsidR="005C6FB0" w:rsidRPr="004B4037" w:rsidRDefault="004B4037" w:rsidP="005C6FB0">
      <w:pPr>
        <w:pStyle w:val="NoSpacing"/>
        <w:rPr>
          <w:rFonts w:ascii="Century Gothic" w:hAnsi="Century Gothic"/>
          <w:sz w:val="22"/>
          <w:szCs w:val="22"/>
        </w:rPr>
      </w:pPr>
      <w:r>
        <w:rPr>
          <w:rFonts w:ascii="Century Gothic" w:hAnsi="Century Gothic"/>
          <w:sz w:val="22"/>
          <w:szCs w:val="22"/>
        </w:rPr>
        <w:t>Viscosity Index</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5C6FB0" w:rsidRPr="004B4037">
        <w:rPr>
          <w:rFonts w:ascii="Century Gothic" w:hAnsi="Century Gothic"/>
          <w:sz w:val="22"/>
          <w:szCs w:val="22"/>
        </w:rPr>
        <w:t>106</w:t>
      </w:r>
    </w:p>
    <w:p w:rsidR="005C6FB0" w:rsidRPr="004B4037" w:rsidRDefault="005C6FB0" w:rsidP="005C6FB0">
      <w:pPr>
        <w:pStyle w:val="NoSpacing"/>
        <w:rPr>
          <w:rFonts w:ascii="Century Gothic" w:hAnsi="Century Gothic"/>
          <w:sz w:val="22"/>
          <w:szCs w:val="22"/>
        </w:rPr>
      </w:pPr>
      <w:r w:rsidRPr="004B4037">
        <w:rPr>
          <w:rFonts w:ascii="Century Gothic" w:hAnsi="Century Gothic"/>
          <w:sz w:val="22"/>
          <w:szCs w:val="22"/>
        </w:rPr>
        <w:t>Pour Point, °F (°C)</w:t>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t>0 (-18)</w:t>
      </w:r>
    </w:p>
    <w:p w:rsidR="005C6FB0" w:rsidRPr="004B4037" w:rsidRDefault="005C6FB0" w:rsidP="005C6FB0">
      <w:pPr>
        <w:pStyle w:val="NoSpacing"/>
        <w:rPr>
          <w:rFonts w:ascii="Century Gothic" w:hAnsi="Century Gothic"/>
          <w:sz w:val="22"/>
          <w:szCs w:val="22"/>
        </w:rPr>
      </w:pPr>
      <w:r w:rsidRPr="004B4037">
        <w:rPr>
          <w:rFonts w:ascii="Century Gothic" w:hAnsi="Century Gothic"/>
          <w:sz w:val="22"/>
          <w:szCs w:val="22"/>
        </w:rPr>
        <w:t>Flash Point, °F (°C)</w:t>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t>450 (232)</w:t>
      </w:r>
    </w:p>
    <w:p w:rsidR="005C6FB0" w:rsidRPr="004B4037" w:rsidRDefault="005C6FB0" w:rsidP="005C6FB0">
      <w:pPr>
        <w:pStyle w:val="NoSpacing"/>
        <w:rPr>
          <w:rFonts w:ascii="Century Gothic" w:hAnsi="Century Gothic"/>
          <w:sz w:val="22"/>
          <w:szCs w:val="22"/>
        </w:rPr>
      </w:pPr>
      <w:r w:rsidRPr="004B4037">
        <w:rPr>
          <w:rFonts w:ascii="Century Gothic" w:hAnsi="Century Gothic"/>
          <w:sz w:val="22"/>
          <w:szCs w:val="22"/>
        </w:rPr>
        <w:t>Color</w:t>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t>Opaque</w:t>
      </w:r>
    </w:p>
    <w:p w:rsidR="005C6FB0" w:rsidRPr="004B4037" w:rsidRDefault="005C6FB0" w:rsidP="005C6FB0">
      <w:pPr>
        <w:pStyle w:val="NoSpacing"/>
        <w:rPr>
          <w:rFonts w:ascii="Century Gothic" w:hAnsi="Century Gothic"/>
          <w:sz w:val="22"/>
          <w:szCs w:val="22"/>
        </w:rPr>
      </w:pPr>
      <w:r w:rsidRPr="004B4037">
        <w:rPr>
          <w:rFonts w:ascii="Century Gothic" w:hAnsi="Century Gothic"/>
          <w:sz w:val="22"/>
          <w:szCs w:val="22"/>
        </w:rPr>
        <w:t>TBN, (mg KOH/g)</w:t>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t>9.2</w:t>
      </w:r>
    </w:p>
    <w:p w:rsidR="005C6FB0" w:rsidRPr="004B4037" w:rsidRDefault="004B4037" w:rsidP="005C6FB0">
      <w:pPr>
        <w:pStyle w:val="NoSpacing"/>
        <w:rPr>
          <w:rFonts w:ascii="Century Gothic" w:hAnsi="Century Gothic"/>
          <w:sz w:val="22"/>
          <w:szCs w:val="22"/>
        </w:rPr>
      </w:pPr>
      <w:r>
        <w:rPr>
          <w:rFonts w:ascii="Century Gothic" w:hAnsi="Century Gothic"/>
          <w:sz w:val="22"/>
          <w:szCs w:val="22"/>
        </w:rPr>
        <w:t>Sulfated Ash, mass %</w:t>
      </w:r>
      <w:r>
        <w:rPr>
          <w:rFonts w:ascii="Century Gothic" w:hAnsi="Century Gothic"/>
          <w:sz w:val="22"/>
          <w:szCs w:val="22"/>
        </w:rPr>
        <w:tab/>
      </w:r>
      <w:r>
        <w:rPr>
          <w:rFonts w:ascii="Century Gothic" w:hAnsi="Century Gothic"/>
          <w:sz w:val="22"/>
          <w:szCs w:val="22"/>
        </w:rPr>
        <w:tab/>
      </w:r>
      <w:r w:rsidR="005C6FB0" w:rsidRPr="004B4037">
        <w:rPr>
          <w:rFonts w:ascii="Century Gothic" w:hAnsi="Century Gothic"/>
          <w:sz w:val="22"/>
          <w:szCs w:val="22"/>
        </w:rPr>
        <w:t>1.0</w:t>
      </w:r>
    </w:p>
    <w:p w:rsidR="005C6FB0" w:rsidRPr="004B4037" w:rsidRDefault="005C6FB0" w:rsidP="005C6FB0">
      <w:pPr>
        <w:pStyle w:val="NoSpacing"/>
        <w:rPr>
          <w:rFonts w:ascii="Century Gothic" w:hAnsi="Century Gothic"/>
          <w:sz w:val="22"/>
          <w:szCs w:val="22"/>
        </w:rPr>
      </w:pPr>
      <w:r w:rsidRPr="004B4037">
        <w:rPr>
          <w:rFonts w:ascii="Century Gothic" w:hAnsi="Century Gothic"/>
          <w:sz w:val="22"/>
          <w:szCs w:val="22"/>
        </w:rPr>
        <w:t>Zinc, ppm (max)</w:t>
      </w:r>
      <w:r w:rsidRPr="004B4037">
        <w:rPr>
          <w:rFonts w:ascii="Century Gothic" w:hAnsi="Century Gothic"/>
          <w:sz w:val="22"/>
          <w:szCs w:val="22"/>
        </w:rPr>
        <w:tab/>
      </w:r>
      <w:r w:rsidRPr="004B4037">
        <w:rPr>
          <w:rFonts w:ascii="Century Gothic" w:hAnsi="Century Gothic"/>
          <w:sz w:val="22"/>
          <w:szCs w:val="22"/>
        </w:rPr>
        <w:tab/>
      </w:r>
      <w:r w:rsidRPr="004B4037">
        <w:rPr>
          <w:rFonts w:ascii="Century Gothic" w:hAnsi="Century Gothic"/>
          <w:sz w:val="22"/>
          <w:szCs w:val="22"/>
        </w:rPr>
        <w:tab/>
        <w:t>10</w:t>
      </w:r>
    </w:p>
    <w:p w:rsidR="00843725" w:rsidRDefault="005C6FB0" w:rsidP="004B4037">
      <w:pPr>
        <w:pStyle w:val="NoSpacing"/>
        <w:rPr>
          <w:rFonts w:ascii="Century Gothic" w:hAnsi="Century Gothic"/>
          <w:sz w:val="22"/>
          <w:szCs w:val="22"/>
        </w:rPr>
      </w:pPr>
      <w:r w:rsidRPr="004B4037">
        <w:rPr>
          <w:rFonts w:ascii="Century Gothic" w:hAnsi="Century Gothic"/>
          <w:sz w:val="22"/>
          <w:szCs w:val="22"/>
        </w:rPr>
        <w:t>KF Moisture, ppm (max)</w:t>
      </w:r>
      <w:r w:rsidRPr="004B4037">
        <w:rPr>
          <w:rFonts w:ascii="Century Gothic" w:hAnsi="Century Gothic"/>
          <w:sz w:val="22"/>
          <w:szCs w:val="22"/>
        </w:rPr>
        <w:tab/>
      </w:r>
      <w:r w:rsidRPr="004B4037">
        <w:rPr>
          <w:rFonts w:ascii="Century Gothic" w:hAnsi="Century Gothic"/>
          <w:sz w:val="22"/>
          <w:szCs w:val="22"/>
        </w:rPr>
        <w:tab/>
        <w:t>1000   </w:t>
      </w:r>
    </w:p>
    <w:p w:rsidR="00843725" w:rsidRDefault="00843725" w:rsidP="004B4037">
      <w:pPr>
        <w:pStyle w:val="NoSpacing"/>
        <w:rPr>
          <w:rFonts w:ascii="Century Gothic" w:hAnsi="Century Gothic"/>
          <w:sz w:val="22"/>
          <w:szCs w:val="22"/>
        </w:rPr>
      </w:pPr>
    </w:p>
    <w:p w:rsidR="00843725" w:rsidRPr="004B4037" w:rsidRDefault="00843725" w:rsidP="00843725">
      <w:pPr>
        <w:pStyle w:val="NoSpacing"/>
        <w:jc w:val="center"/>
        <w:rPr>
          <w:rFonts w:ascii="Century Gothic" w:hAnsi="Century Gothic"/>
          <w:sz w:val="22"/>
          <w:szCs w:val="22"/>
        </w:rPr>
      </w:pPr>
      <w:r>
        <w:rPr>
          <w:rFonts w:ascii="Century Gothic" w:hAnsi="Century Gothic"/>
          <w:sz w:val="22"/>
          <w:szCs w:val="22"/>
        </w:rPr>
        <w:t>Visit us at – www.beaconlubricants.com</w:t>
      </w:r>
      <w:bookmarkStart w:id="0" w:name="_GoBack"/>
      <w:bookmarkEnd w:id="0"/>
    </w:p>
    <w:sectPr w:rsidR="00843725" w:rsidRPr="004B40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D0" w:rsidRDefault="007722D0" w:rsidP="005C6FB0">
      <w:r>
        <w:separator/>
      </w:r>
    </w:p>
  </w:endnote>
  <w:endnote w:type="continuationSeparator" w:id="0">
    <w:p w:rsidR="007722D0" w:rsidRDefault="007722D0" w:rsidP="005C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D0" w:rsidRDefault="007722D0" w:rsidP="005C6FB0">
      <w:r>
        <w:separator/>
      </w:r>
    </w:p>
  </w:footnote>
  <w:footnote w:type="continuationSeparator" w:id="0">
    <w:p w:rsidR="007722D0" w:rsidRDefault="007722D0" w:rsidP="005C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B0" w:rsidRDefault="005C6FB0">
    <w:pPr>
      <w:pStyle w:val="Header"/>
    </w:pPr>
    <w:r>
      <w:rPr>
        <w:noProof/>
      </w:rPr>
      <w:drawing>
        <wp:inline distT="0" distB="0" distL="0" distR="0">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B0"/>
    <w:rsid w:val="004B4037"/>
    <w:rsid w:val="004D5652"/>
    <w:rsid w:val="005C6FB0"/>
    <w:rsid w:val="007722D0"/>
    <w:rsid w:val="007E03AF"/>
    <w:rsid w:val="0084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B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FB0"/>
    <w:rPr>
      <w:rFonts w:ascii="Tahoma" w:hAnsi="Tahoma" w:cs="Tahoma"/>
      <w:sz w:val="16"/>
      <w:szCs w:val="16"/>
    </w:rPr>
  </w:style>
  <w:style w:type="character" w:customStyle="1" w:styleId="BalloonTextChar">
    <w:name w:val="Balloon Text Char"/>
    <w:basedOn w:val="DefaultParagraphFont"/>
    <w:link w:val="BalloonText"/>
    <w:uiPriority w:val="99"/>
    <w:semiHidden/>
    <w:rsid w:val="005C6FB0"/>
    <w:rPr>
      <w:rFonts w:ascii="Tahoma" w:eastAsiaTheme="minorEastAsia" w:hAnsi="Tahoma" w:cs="Tahoma"/>
      <w:sz w:val="16"/>
      <w:szCs w:val="16"/>
    </w:rPr>
  </w:style>
  <w:style w:type="paragraph" w:styleId="Header">
    <w:name w:val="header"/>
    <w:basedOn w:val="Normal"/>
    <w:link w:val="HeaderChar"/>
    <w:uiPriority w:val="99"/>
    <w:unhideWhenUsed/>
    <w:rsid w:val="005C6FB0"/>
    <w:pPr>
      <w:tabs>
        <w:tab w:val="center" w:pos="4680"/>
        <w:tab w:val="right" w:pos="9360"/>
      </w:tabs>
    </w:pPr>
  </w:style>
  <w:style w:type="character" w:customStyle="1" w:styleId="HeaderChar">
    <w:name w:val="Header Char"/>
    <w:basedOn w:val="DefaultParagraphFont"/>
    <w:link w:val="Header"/>
    <w:uiPriority w:val="99"/>
    <w:rsid w:val="005C6FB0"/>
    <w:rPr>
      <w:rFonts w:eastAsiaTheme="minorEastAsia"/>
      <w:sz w:val="24"/>
      <w:szCs w:val="24"/>
    </w:rPr>
  </w:style>
  <w:style w:type="paragraph" w:styleId="Footer">
    <w:name w:val="footer"/>
    <w:basedOn w:val="Normal"/>
    <w:link w:val="FooterChar"/>
    <w:uiPriority w:val="99"/>
    <w:unhideWhenUsed/>
    <w:rsid w:val="005C6FB0"/>
    <w:pPr>
      <w:tabs>
        <w:tab w:val="center" w:pos="4680"/>
        <w:tab w:val="right" w:pos="9360"/>
      </w:tabs>
    </w:pPr>
  </w:style>
  <w:style w:type="character" w:customStyle="1" w:styleId="FooterChar">
    <w:name w:val="Footer Char"/>
    <w:basedOn w:val="DefaultParagraphFont"/>
    <w:link w:val="Footer"/>
    <w:uiPriority w:val="99"/>
    <w:rsid w:val="005C6FB0"/>
    <w:rPr>
      <w:rFonts w:eastAsiaTheme="minorEastAsia"/>
      <w:sz w:val="24"/>
      <w:szCs w:val="24"/>
    </w:rPr>
  </w:style>
  <w:style w:type="paragraph" w:styleId="NoSpacing">
    <w:name w:val="No Spacing"/>
    <w:uiPriority w:val="1"/>
    <w:qFormat/>
    <w:rsid w:val="005C6FB0"/>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B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FB0"/>
    <w:rPr>
      <w:rFonts w:ascii="Tahoma" w:hAnsi="Tahoma" w:cs="Tahoma"/>
      <w:sz w:val="16"/>
      <w:szCs w:val="16"/>
    </w:rPr>
  </w:style>
  <w:style w:type="character" w:customStyle="1" w:styleId="BalloonTextChar">
    <w:name w:val="Balloon Text Char"/>
    <w:basedOn w:val="DefaultParagraphFont"/>
    <w:link w:val="BalloonText"/>
    <w:uiPriority w:val="99"/>
    <w:semiHidden/>
    <w:rsid w:val="005C6FB0"/>
    <w:rPr>
      <w:rFonts w:ascii="Tahoma" w:eastAsiaTheme="minorEastAsia" w:hAnsi="Tahoma" w:cs="Tahoma"/>
      <w:sz w:val="16"/>
      <w:szCs w:val="16"/>
    </w:rPr>
  </w:style>
  <w:style w:type="paragraph" w:styleId="Header">
    <w:name w:val="header"/>
    <w:basedOn w:val="Normal"/>
    <w:link w:val="HeaderChar"/>
    <w:uiPriority w:val="99"/>
    <w:unhideWhenUsed/>
    <w:rsid w:val="005C6FB0"/>
    <w:pPr>
      <w:tabs>
        <w:tab w:val="center" w:pos="4680"/>
        <w:tab w:val="right" w:pos="9360"/>
      </w:tabs>
    </w:pPr>
  </w:style>
  <w:style w:type="character" w:customStyle="1" w:styleId="HeaderChar">
    <w:name w:val="Header Char"/>
    <w:basedOn w:val="DefaultParagraphFont"/>
    <w:link w:val="Header"/>
    <w:uiPriority w:val="99"/>
    <w:rsid w:val="005C6FB0"/>
    <w:rPr>
      <w:rFonts w:eastAsiaTheme="minorEastAsia"/>
      <w:sz w:val="24"/>
      <w:szCs w:val="24"/>
    </w:rPr>
  </w:style>
  <w:style w:type="paragraph" w:styleId="Footer">
    <w:name w:val="footer"/>
    <w:basedOn w:val="Normal"/>
    <w:link w:val="FooterChar"/>
    <w:uiPriority w:val="99"/>
    <w:unhideWhenUsed/>
    <w:rsid w:val="005C6FB0"/>
    <w:pPr>
      <w:tabs>
        <w:tab w:val="center" w:pos="4680"/>
        <w:tab w:val="right" w:pos="9360"/>
      </w:tabs>
    </w:pPr>
  </w:style>
  <w:style w:type="character" w:customStyle="1" w:styleId="FooterChar">
    <w:name w:val="Footer Char"/>
    <w:basedOn w:val="DefaultParagraphFont"/>
    <w:link w:val="Footer"/>
    <w:uiPriority w:val="99"/>
    <w:rsid w:val="005C6FB0"/>
    <w:rPr>
      <w:rFonts w:eastAsiaTheme="minorEastAsia"/>
      <w:sz w:val="24"/>
      <w:szCs w:val="24"/>
    </w:rPr>
  </w:style>
  <w:style w:type="paragraph" w:styleId="NoSpacing">
    <w:name w:val="No Spacing"/>
    <w:uiPriority w:val="1"/>
    <w:qFormat/>
    <w:rsid w:val="005C6FB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2015-12-04T15:54:00Z</dcterms:created>
  <dcterms:modified xsi:type="dcterms:W3CDTF">2016-11-01T18:31:00Z</dcterms:modified>
</cp:coreProperties>
</file>