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4CAE" w14:textId="77777777" w:rsidR="00C42312" w:rsidRDefault="00C42312" w:rsidP="00C42312">
      <w:pPr>
        <w:rPr>
          <w:rFonts w:ascii="Century Gothic" w:hAnsi="Century Gothic"/>
          <w:b/>
          <w:color w:val="000000" w:themeColor="text1"/>
        </w:rPr>
      </w:pPr>
    </w:p>
    <w:p w14:paraId="5A626D66" w14:textId="77777777" w:rsidR="00C42312" w:rsidRDefault="00C42312" w:rsidP="00C42312">
      <w:pPr>
        <w:rPr>
          <w:rFonts w:ascii="Century Gothic" w:hAnsi="Century Gothic"/>
          <w:b/>
          <w:color w:val="000000" w:themeColor="text1"/>
        </w:rPr>
      </w:pPr>
      <w:r>
        <w:rPr>
          <w:rFonts w:ascii="Century Gothic" w:hAnsi="Century Gothic"/>
          <w:b/>
          <w:color w:val="000000" w:themeColor="text1"/>
        </w:rPr>
        <w:t>Beacon Signal Tech Air Oils</w:t>
      </w:r>
    </w:p>
    <w:p w14:paraId="0D0BD91F" w14:textId="77777777" w:rsidR="00C42312" w:rsidRPr="00C614B9" w:rsidRDefault="00C42312" w:rsidP="00C42312">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9360"/>
      </w:tblGrid>
      <w:tr w:rsidR="00C42312" w:rsidRPr="00E17436" w14:paraId="65E37608" w14:textId="77777777" w:rsidTr="009C11C0">
        <w:tc>
          <w:tcPr>
            <w:tcW w:w="9360" w:type="dxa"/>
            <w:tcBorders>
              <w:top w:val="nil"/>
              <w:left w:val="nil"/>
              <w:bottom w:val="nil"/>
              <w:right w:val="nil"/>
            </w:tcBorders>
            <w:shd w:val="clear" w:color="auto" w:fill="FF0000"/>
          </w:tcPr>
          <w:p w14:paraId="1A951F6E" w14:textId="77777777" w:rsidR="00C42312" w:rsidRPr="00E17436" w:rsidRDefault="00C42312" w:rsidP="00ED779E">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Product Application:</w:t>
            </w:r>
          </w:p>
        </w:tc>
      </w:tr>
    </w:tbl>
    <w:p w14:paraId="6233FE26" w14:textId="77777777" w:rsidR="00C42312" w:rsidRDefault="00C42312" w:rsidP="00C42312">
      <w:pPr>
        <w:rPr>
          <w:rFonts w:ascii="Century Gothic" w:hAnsi="Century Gothic"/>
          <w:sz w:val="20"/>
          <w:szCs w:val="20"/>
        </w:rPr>
      </w:pPr>
    </w:p>
    <w:p w14:paraId="7FA9F18F" w14:textId="714B1226" w:rsidR="00C42312" w:rsidRDefault="00C42312" w:rsidP="00C42312">
      <w:pPr>
        <w:rPr>
          <w:rFonts w:ascii="Century Gothic" w:hAnsi="Century Gothic"/>
          <w:sz w:val="20"/>
          <w:szCs w:val="20"/>
        </w:rPr>
      </w:pPr>
      <w:r w:rsidRPr="00E17436">
        <w:rPr>
          <w:rFonts w:ascii="Century Gothic" w:hAnsi="Century Gothic"/>
          <w:sz w:val="20"/>
          <w:szCs w:val="20"/>
        </w:rPr>
        <w:t xml:space="preserve">Beacon Signal </w:t>
      </w:r>
      <w:r>
        <w:rPr>
          <w:rFonts w:ascii="Century Gothic" w:hAnsi="Century Gothic"/>
          <w:sz w:val="20"/>
          <w:szCs w:val="20"/>
        </w:rPr>
        <w:t>Tech Air Oils are premium high performance industrial grade synthetic lubricants developed for lubrication of high demand high output heavy duty rotary screw centrifugal and vane compressors. It is also suitable for use in vacuum pump applications as well as high pressure or high speed vane and prevision gear-type hydraulic pumps. Beacon Signal Tech Air Oils are manufactured from the highest quality polyalphaolefin</w:t>
      </w:r>
      <w:r w:rsidR="00746313">
        <w:rPr>
          <w:rFonts w:ascii="Century Gothic" w:hAnsi="Century Gothic"/>
          <w:sz w:val="20"/>
          <w:szCs w:val="20"/>
        </w:rPr>
        <w:t xml:space="preserve"> base stocks and advanced additive technology providing for outstanding resistance to thermal and oxidative degradation. </w:t>
      </w:r>
      <w:r w:rsidR="00AE4236">
        <w:rPr>
          <w:rFonts w:ascii="Century Gothic" w:hAnsi="Century Gothic"/>
          <w:sz w:val="20"/>
          <w:szCs w:val="20"/>
        </w:rPr>
        <w:t>They are c</w:t>
      </w:r>
      <w:r w:rsidR="00240B51">
        <w:rPr>
          <w:rFonts w:ascii="Century Gothic" w:hAnsi="Century Gothic"/>
          <w:sz w:val="20"/>
          <w:szCs w:val="20"/>
        </w:rPr>
        <w:t>haracterized by outstanding rust protection, low deposit formation, excellent demulsi</w:t>
      </w:r>
      <w:r w:rsidR="009425B6">
        <w:rPr>
          <w:rFonts w:ascii="Century Gothic" w:hAnsi="Century Gothic"/>
          <w:sz w:val="20"/>
          <w:szCs w:val="20"/>
        </w:rPr>
        <w:t>bility</w:t>
      </w:r>
      <w:r w:rsidR="00240B51">
        <w:rPr>
          <w:rFonts w:ascii="Century Gothic" w:hAnsi="Century Gothic"/>
          <w:sz w:val="20"/>
          <w:szCs w:val="20"/>
        </w:rPr>
        <w:t xml:space="preserve">, low air entrainment, excellent oxidation resistance pour point and excellent anti-foam properties. Recommended drain intervals in excess of 8,000 hours or more under normal operating conditions. </w:t>
      </w:r>
    </w:p>
    <w:p w14:paraId="35A50185" w14:textId="77777777" w:rsidR="00C42312" w:rsidRDefault="00C42312" w:rsidP="00C4231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C42312" w:rsidRPr="00E17436" w14:paraId="0443B235" w14:textId="77777777" w:rsidTr="009C11C0">
        <w:tc>
          <w:tcPr>
            <w:tcW w:w="9360" w:type="dxa"/>
            <w:tcBorders>
              <w:top w:val="nil"/>
              <w:left w:val="nil"/>
              <w:bottom w:val="nil"/>
              <w:right w:val="nil"/>
            </w:tcBorders>
            <w:shd w:val="clear" w:color="auto" w:fill="FF0000"/>
          </w:tcPr>
          <w:p w14:paraId="16382DDA" w14:textId="77777777" w:rsidR="00C42312" w:rsidRPr="00E17436" w:rsidRDefault="00C42312" w:rsidP="00ED779E">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14:paraId="34183C99" w14:textId="77777777" w:rsidR="00C42312" w:rsidRDefault="00C42312" w:rsidP="00C42312">
      <w:pPr>
        <w:rPr>
          <w:rFonts w:ascii="Century Gothic" w:hAnsi="Century Gothic"/>
          <w:sz w:val="20"/>
          <w:szCs w:val="20"/>
        </w:rPr>
      </w:pPr>
    </w:p>
    <w:p w14:paraId="20D98CE8" w14:textId="77777777" w:rsidR="00C42312" w:rsidRDefault="00C42312" w:rsidP="00C42312">
      <w:pPr>
        <w:rPr>
          <w:rFonts w:ascii="Century Gothic" w:hAnsi="Century Gothic"/>
          <w:sz w:val="20"/>
          <w:szCs w:val="20"/>
        </w:rPr>
      </w:pPr>
      <w:r>
        <w:rPr>
          <w:rFonts w:ascii="Century Gothic" w:hAnsi="Century Gothic"/>
          <w:sz w:val="20"/>
          <w:szCs w:val="20"/>
        </w:rPr>
        <w:t>*Excellent oxidation stability, controlling varnish and sludge buildup</w:t>
      </w:r>
    </w:p>
    <w:p w14:paraId="54FF5328" w14:textId="77777777" w:rsidR="00C42312" w:rsidRDefault="00C42312" w:rsidP="00C42312">
      <w:pPr>
        <w:rPr>
          <w:rFonts w:ascii="Century Gothic" w:hAnsi="Century Gothic"/>
          <w:sz w:val="20"/>
          <w:szCs w:val="20"/>
        </w:rPr>
      </w:pPr>
      <w:r>
        <w:rPr>
          <w:rFonts w:ascii="Century Gothic" w:hAnsi="Century Gothic"/>
          <w:sz w:val="20"/>
          <w:szCs w:val="20"/>
        </w:rPr>
        <w:t>*Extended life product</w:t>
      </w:r>
    </w:p>
    <w:p w14:paraId="62260C2E" w14:textId="77777777" w:rsidR="00C42312" w:rsidRDefault="00C42312" w:rsidP="00C42312">
      <w:pPr>
        <w:rPr>
          <w:rFonts w:ascii="Century Gothic" w:hAnsi="Century Gothic"/>
          <w:sz w:val="20"/>
          <w:szCs w:val="20"/>
        </w:rPr>
      </w:pPr>
      <w:r>
        <w:rPr>
          <w:rFonts w:ascii="Century Gothic" w:hAnsi="Century Gothic"/>
          <w:sz w:val="20"/>
          <w:szCs w:val="20"/>
        </w:rPr>
        <w:t xml:space="preserve">*Excellent demusibility, keeping chillers and coalesces running properly </w:t>
      </w:r>
      <w:r>
        <w:rPr>
          <w:rFonts w:ascii="Century Gothic" w:hAnsi="Century Gothic"/>
          <w:sz w:val="20"/>
          <w:szCs w:val="20"/>
        </w:rPr>
        <w:br/>
        <w:t xml:space="preserve">*Compatible with commonly used seal materials such as buna and viton </w:t>
      </w:r>
    </w:p>
    <w:p w14:paraId="68AE3B11" w14:textId="77777777" w:rsidR="00C42312" w:rsidRPr="00E17436" w:rsidRDefault="00C42312" w:rsidP="00C4231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C42312" w:rsidRPr="00E17436" w14:paraId="13B40322" w14:textId="77777777" w:rsidTr="009C11C0">
        <w:tc>
          <w:tcPr>
            <w:tcW w:w="9360" w:type="dxa"/>
            <w:tcBorders>
              <w:top w:val="nil"/>
              <w:left w:val="nil"/>
              <w:bottom w:val="nil"/>
              <w:right w:val="nil"/>
            </w:tcBorders>
            <w:shd w:val="clear" w:color="auto" w:fill="FF0000"/>
          </w:tcPr>
          <w:p w14:paraId="7F1CECC3" w14:textId="77777777" w:rsidR="00C42312" w:rsidRPr="00E17436" w:rsidRDefault="00C42312" w:rsidP="00ED779E">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Package Size:</w:t>
            </w:r>
          </w:p>
        </w:tc>
      </w:tr>
    </w:tbl>
    <w:p w14:paraId="7BE8E06D" w14:textId="77777777" w:rsidR="00C42312" w:rsidRDefault="00C42312" w:rsidP="00C42312">
      <w:pPr>
        <w:rPr>
          <w:rFonts w:ascii="Century Gothic" w:hAnsi="Century Gothic"/>
          <w:sz w:val="20"/>
          <w:szCs w:val="20"/>
        </w:rPr>
      </w:pPr>
    </w:p>
    <w:p w14:paraId="2FF6B4D4" w14:textId="77777777" w:rsidR="00C42312" w:rsidRDefault="00C42312" w:rsidP="00C42312">
      <w:pPr>
        <w:rPr>
          <w:rFonts w:ascii="Century Gothic" w:hAnsi="Century Gothic"/>
          <w:sz w:val="20"/>
          <w:szCs w:val="20"/>
        </w:rPr>
      </w:pPr>
      <w:r w:rsidRPr="00E17436">
        <w:rPr>
          <w:rFonts w:ascii="Century Gothic" w:hAnsi="Century Gothic"/>
          <w:sz w:val="20"/>
          <w:szCs w:val="20"/>
        </w:rPr>
        <w:t>Drums, Pails</w:t>
      </w:r>
    </w:p>
    <w:p w14:paraId="2683ECFA" w14:textId="77777777" w:rsidR="00C42312" w:rsidRPr="00C154D9" w:rsidRDefault="00C42312" w:rsidP="00C4231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C42312" w:rsidRPr="00C154D9" w14:paraId="29AAB1C0" w14:textId="77777777" w:rsidTr="009C11C0">
        <w:tc>
          <w:tcPr>
            <w:tcW w:w="9360" w:type="dxa"/>
            <w:tcBorders>
              <w:top w:val="nil"/>
              <w:left w:val="nil"/>
              <w:bottom w:val="nil"/>
              <w:right w:val="nil"/>
            </w:tcBorders>
            <w:shd w:val="clear" w:color="auto" w:fill="FF0000"/>
          </w:tcPr>
          <w:p w14:paraId="2E2702FF" w14:textId="77777777" w:rsidR="00C42312" w:rsidRPr="00C154D9" w:rsidRDefault="00C42312" w:rsidP="00ED779E">
            <w:pPr>
              <w:jc w:val="center"/>
              <w:rPr>
                <w:rFonts w:ascii="Century Gothic" w:hAnsi="Century Gothic"/>
                <w:color w:val="FFFFFF" w:themeColor="background1"/>
                <w:sz w:val="20"/>
                <w:szCs w:val="20"/>
              </w:rPr>
            </w:pPr>
            <w:r w:rsidRPr="00C154D9">
              <w:rPr>
                <w:rFonts w:ascii="Century Gothic" w:hAnsi="Century Gothic"/>
                <w:color w:val="FFFFFF" w:themeColor="background1"/>
                <w:sz w:val="20"/>
                <w:szCs w:val="20"/>
              </w:rPr>
              <w:t xml:space="preserve">Typical Characteristics: </w:t>
            </w:r>
          </w:p>
        </w:tc>
      </w:tr>
    </w:tbl>
    <w:p w14:paraId="1471E6AC" w14:textId="77777777" w:rsidR="00C42312" w:rsidRPr="00C154D9" w:rsidRDefault="00C42312" w:rsidP="00C42312">
      <w:pPr>
        <w:rPr>
          <w:rFonts w:ascii="Century Gothic" w:hAnsi="Century Gothic"/>
          <w:sz w:val="20"/>
          <w:szCs w:val="20"/>
        </w:rPr>
      </w:pPr>
    </w:p>
    <w:p w14:paraId="70AB18BE" w14:textId="748B4E12" w:rsidR="00A316A7" w:rsidRDefault="00746313">
      <w:pPr>
        <w:rPr>
          <w:rFonts w:ascii="Century Gothic" w:hAnsi="Century Gothic"/>
          <w:sz w:val="20"/>
          <w:szCs w:val="20"/>
        </w:rPr>
      </w:pPr>
      <w:r>
        <w:rPr>
          <w:rFonts w:ascii="Century Gothic" w:hAnsi="Century Gothic"/>
          <w:sz w:val="20"/>
          <w:szCs w:val="20"/>
        </w:rPr>
        <w:t xml:space="preserve">ISO Viscosity Grade </w:t>
      </w:r>
      <w:r w:rsidR="000665DF">
        <w:rPr>
          <w:rFonts w:ascii="Century Gothic" w:hAnsi="Century Gothic"/>
          <w:sz w:val="20"/>
          <w:szCs w:val="20"/>
        </w:rPr>
        <w:tab/>
      </w:r>
      <w:r w:rsidR="000665DF">
        <w:rPr>
          <w:rFonts w:ascii="Century Gothic" w:hAnsi="Century Gothic"/>
          <w:sz w:val="20"/>
          <w:szCs w:val="20"/>
        </w:rPr>
        <w:tab/>
      </w:r>
      <w:r w:rsidR="000665DF">
        <w:rPr>
          <w:rFonts w:ascii="Century Gothic" w:hAnsi="Century Gothic"/>
          <w:sz w:val="20"/>
          <w:szCs w:val="20"/>
        </w:rPr>
        <w:tab/>
        <w:t>32</w:t>
      </w:r>
      <w:r w:rsidR="000665DF">
        <w:rPr>
          <w:rFonts w:ascii="Century Gothic" w:hAnsi="Century Gothic"/>
          <w:sz w:val="20"/>
          <w:szCs w:val="20"/>
        </w:rPr>
        <w:tab/>
        <w:t>46</w:t>
      </w:r>
      <w:r w:rsidR="000665DF">
        <w:rPr>
          <w:rFonts w:ascii="Century Gothic" w:hAnsi="Century Gothic"/>
          <w:sz w:val="20"/>
          <w:szCs w:val="20"/>
        </w:rPr>
        <w:tab/>
        <w:t>68</w:t>
      </w:r>
      <w:r w:rsidR="002857FB">
        <w:rPr>
          <w:rFonts w:ascii="Century Gothic" w:hAnsi="Century Gothic"/>
          <w:sz w:val="20"/>
          <w:szCs w:val="20"/>
        </w:rPr>
        <w:tab/>
        <w:t>100</w:t>
      </w:r>
      <w:r w:rsidR="00F371C9">
        <w:rPr>
          <w:rFonts w:ascii="Century Gothic" w:hAnsi="Century Gothic"/>
          <w:sz w:val="20"/>
          <w:szCs w:val="20"/>
        </w:rPr>
        <w:tab/>
        <w:t>150</w:t>
      </w:r>
      <w:r w:rsidR="00F371C9">
        <w:rPr>
          <w:rFonts w:ascii="Century Gothic" w:hAnsi="Century Gothic"/>
          <w:sz w:val="20"/>
          <w:szCs w:val="20"/>
        </w:rPr>
        <w:tab/>
        <w:t>220</w:t>
      </w:r>
    </w:p>
    <w:p w14:paraId="6EE11D11" w14:textId="77777777" w:rsidR="00746313" w:rsidRDefault="00746313">
      <w:pPr>
        <w:rPr>
          <w:rFonts w:ascii="Century Gothic" w:hAnsi="Century Gothic"/>
          <w:sz w:val="20"/>
          <w:szCs w:val="20"/>
        </w:rPr>
      </w:pPr>
    </w:p>
    <w:p w14:paraId="4D2512AE" w14:textId="77777777" w:rsidR="00746313" w:rsidRDefault="00746313">
      <w:pPr>
        <w:rPr>
          <w:rFonts w:ascii="Century Gothic" w:hAnsi="Century Gothic"/>
          <w:sz w:val="20"/>
          <w:szCs w:val="20"/>
        </w:rPr>
      </w:pPr>
      <w:r>
        <w:rPr>
          <w:rFonts w:ascii="Century Gothic" w:hAnsi="Century Gothic"/>
          <w:sz w:val="20"/>
          <w:szCs w:val="20"/>
        </w:rPr>
        <w:t>Viscosity ASTM D 445</w:t>
      </w:r>
    </w:p>
    <w:p w14:paraId="224A80A5" w14:textId="5336393B" w:rsidR="00746313" w:rsidRDefault="00746313">
      <w:pPr>
        <w:rPr>
          <w:rFonts w:ascii="Century Gothic" w:hAnsi="Century Gothic"/>
          <w:sz w:val="20"/>
          <w:szCs w:val="20"/>
        </w:rPr>
      </w:pPr>
      <w:r>
        <w:rPr>
          <w:rFonts w:ascii="Century Gothic" w:hAnsi="Century Gothic"/>
          <w:sz w:val="20"/>
          <w:szCs w:val="20"/>
        </w:rPr>
        <w:tab/>
        <w:t>cSt @ 40°C</w:t>
      </w:r>
      <w:r w:rsidR="00F470CC">
        <w:rPr>
          <w:rFonts w:ascii="Century Gothic" w:hAnsi="Century Gothic"/>
          <w:sz w:val="20"/>
          <w:szCs w:val="20"/>
        </w:rPr>
        <w:tab/>
      </w:r>
      <w:r w:rsidR="00F470CC">
        <w:rPr>
          <w:rFonts w:ascii="Century Gothic" w:hAnsi="Century Gothic"/>
          <w:sz w:val="20"/>
          <w:szCs w:val="20"/>
        </w:rPr>
        <w:tab/>
      </w:r>
      <w:r w:rsidR="00F470CC">
        <w:rPr>
          <w:rFonts w:ascii="Century Gothic" w:hAnsi="Century Gothic"/>
          <w:sz w:val="20"/>
          <w:szCs w:val="20"/>
        </w:rPr>
        <w:tab/>
        <w:t>31.0</w:t>
      </w:r>
      <w:r w:rsidR="00F470CC">
        <w:rPr>
          <w:rFonts w:ascii="Century Gothic" w:hAnsi="Century Gothic"/>
          <w:sz w:val="20"/>
          <w:szCs w:val="20"/>
        </w:rPr>
        <w:tab/>
        <w:t>45.0</w:t>
      </w:r>
      <w:r w:rsidR="00F470CC">
        <w:rPr>
          <w:rFonts w:ascii="Century Gothic" w:hAnsi="Century Gothic"/>
          <w:sz w:val="20"/>
          <w:szCs w:val="20"/>
        </w:rPr>
        <w:tab/>
        <w:t>67.0</w:t>
      </w:r>
      <w:r w:rsidR="002857FB">
        <w:rPr>
          <w:rFonts w:ascii="Century Gothic" w:hAnsi="Century Gothic"/>
          <w:sz w:val="20"/>
          <w:szCs w:val="20"/>
        </w:rPr>
        <w:tab/>
        <w:t>101</w:t>
      </w:r>
      <w:r w:rsidR="000B44AA">
        <w:rPr>
          <w:rFonts w:ascii="Century Gothic" w:hAnsi="Century Gothic"/>
          <w:sz w:val="20"/>
          <w:szCs w:val="20"/>
        </w:rPr>
        <w:tab/>
      </w:r>
      <w:r w:rsidR="00BA4EF1">
        <w:rPr>
          <w:rFonts w:ascii="Century Gothic" w:hAnsi="Century Gothic"/>
          <w:sz w:val="20"/>
          <w:szCs w:val="20"/>
        </w:rPr>
        <w:t>150</w:t>
      </w:r>
      <w:r w:rsidR="00BA4EF1">
        <w:rPr>
          <w:rFonts w:ascii="Century Gothic" w:hAnsi="Century Gothic"/>
          <w:sz w:val="20"/>
          <w:szCs w:val="20"/>
        </w:rPr>
        <w:tab/>
        <w:t>220</w:t>
      </w:r>
    </w:p>
    <w:p w14:paraId="1F35EED8" w14:textId="57A55625" w:rsidR="00746313" w:rsidRDefault="00746313">
      <w:pPr>
        <w:rPr>
          <w:rFonts w:ascii="Century Gothic" w:hAnsi="Century Gothic"/>
          <w:sz w:val="20"/>
          <w:szCs w:val="20"/>
        </w:rPr>
      </w:pPr>
      <w:r>
        <w:rPr>
          <w:rFonts w:ascii="Century Gothic" w:hAnsi="Century Gothic"/>
          <w:sz w:val="20"/>
          <w:szCs w:val="20"/>
        </w:rPr>
        <w:tab/>
        <w:t>cSt @ 100°C</w:t>
      </w:r>
      <w:r w:rsidR="00F470CC">
        <w:rPr>
          <w:rFonts w:ascii="Century Gothic" w:hAnsi="Century Gothic"/>
          <w:sz w:val="20"/>
          <w:szCs w:val="20"/>
        </w:rPr>
        <w:tab/>
      </w:r>
      <w:r w:rsidR="00F470CC">
        <w:rPr>
          <w:rFonts w:ascii="Century Gothic" w:hAnsi="Century Gothic"/>
          <w:sz w:val="20"/>
          <w:szCs w:val="20"/>
        </w:rPr>
        <w:tab/>
      </w:r>
      <w:r w:rsidR="00F470CC">
        <w:rPr>
          <w:rFonts w:ascii="Century Gothic" w:hAnsi="Century Gothic"/>
          <w:sz w:val="20"/>
          <w:szCs w:val="20"/>
        </w:rPr>
        <w:tab/>
        <w:t>5.7</w:t>
      </w:r>
      <w:r w:rsidR="00F470CC">
        <w:rPr>
          <w:rFonts w:ascii="Century Gothic" w:hAnsi="Century Gothic"/>
          <w:sz w:val="20"/>
          <w:szCs w:val="20"/>
        </w:rPr>
        <w:tab/>
        <w:t>7.2</w:t>
      </w:r>
      <w:r w:rsidR="00F470CC">
        <w:rPr>
          <w:rFonts w:ascii="Century Gothic" w:hAnsi="Century Gothic"/>
          <w:sz w:val="20"/>
          <w:szCs w:val="20"/>
        </w:rPr>
        <w:tab/>
        <w:t>9.8</w:t>
      </w:r>
      <w:r w:rsidR="002857FB">
        <w:rPr>
          <w:rFonts w:ascii="Century Gothic" w:hAnsi="Century Gothic"/>
          <w:sz w:val="20"/>
          <w:szCs w:val="20"/>
        </w:rPr>
        <w:tab/>
        <w:t>11.6</w:t>
      </w:r>
      <w:r w:rsidR="00BA4EF1">
        <w:rPr>
          <w:rFonts w:ascii="Century Gothic" w:hAnsi="Century Gothic"/>
          <w:sz w:val="20"/>
          <w:szCs w:val="20"/>
        </w:rPr>
        <w:tab/>
        <w:t>18.5</w:t>
      </w:r>
      <w:r w:rsidR="00BA4EF1">
        <w:rPr>
          <w:rFonts w:ascii="Century Gothic" w:hAnsi="Century Gothic"/>
          <w:sz w:val="20"/>
          <w:szCs w:val="20"/>
        </w:rPr>
        <w:tab/>
        <w:t>26.0</w:t>
      </w:r>
    </w:p>
    <w:p w14:paraId="73189115" w14:textId="77777777" w:rsidR="00746313" w:rsidRDefault="00746313">
      <w:pPr>
        <w:rPr>
          <w:rFonts w:ascii="Century Gothic" w:hAnsi="Century Gothic"/>
          <w:sz w:val="20"/>
          <w:szCs w:val="20"/>
        </w:rPr>
      </w:pPr>
    </w:p>
    <w:p w14:paraId="1082D0D0" w14:textId="13E5E008" w:rsidR="00746313" w:rsidRDefault="00746313">
      <w:pPr>
        <w:rPr>
          <w:rFonts w:ascii="Century Gothic" w:hAnsi="Century Gothic"/>
          <w:sz w:val="20"/>
          <w:szCs w:val="20"/>
        </w:rPr>
      </w:pPr>
      <w:r>
        <w:rPr>
          <w:rFonts w:ascii="Century Gothic" w:hAnsi="Century Gothic"/>
          <w:sz w:val="20"/>
          <w:szCs w:val="20"/>
        </w:rPr>
        <w:t>Viscosity Index ASTM D 2270</w:t>
      </w:r>
      <w:r w:rsidR="00163023">
        <w:rPr>
          <w:rFonts w:ascii="Century Gothic" w:hAnsi="Century Gothic"/>
          <w:sz w:val="20"/>
          <w:szCs w:val="20"/>
        </w:rPr>
        <w:tab/>
      </w:r>
      <w:r w:rsidR="00163023">
        <w:rPr>
          <w:rFonts w:ascii="Century Gothic" w:hAnsi="Century Gothic"/>
          <w:sz w:val="20"/>
          <w:szCs w:val="20"/>
        </w:rPr>
        <w:tab/>
      </w:r>
      <w:r w:rsidR="000B44AA">
        <w:rPr>
          <w:rFonts w:ascii="Century Gothic" w:hAnsi="Century Gothic"/>
          <w:sz w:val="20"/>
          <w:szCs w:val="20"/>
        </w:rPr>
        <w:t>148</w:t>
      </w:r>
      <w:r w:rsidR="00163023">
        <w:rPr>
          <w:rFonts w:ascii="Century Gothic" w:hAnsi="Century Gothic"/>
          <w:sz w:val="20"/>
          <w:szCs w:val="20"/>
        </w:rPr>
        <w:tab/>
      </w:r>
      <w:r w:rsidR="000B44AA">
        <w:rPr>
          <w:rFonts w:ascii="Century Gothic" w:hAnsi="Century Gothic"/>
          <w:sz w:val="20"/>
          <w:szCs w:val="20"/>
        </w:rPr>
        <w:t>156</w:t>
      </w:r>
      <w:r w:rsidR="000B44AA">
        <w:rPr>
          <w:rFonts w:ascii="Century Gothic" w:hAnsi="Century Gothic"/>
          <w:sz w:val="20"/>
          <w:szCs w:val="20"/>
        </w:rPr>
        <w:tab/>
        <w:t>160</w:t>
      </w:r>
      <w:r w:rsidR="000B44AA">
        <w:rPr>
          <w:rFonts w:ascii="Century Gothic" w:hAnsi="Century Gothic"/>
          <w:sz w:val="20"/>
          <w:szCs w:val="20"/>
        </w:rPr>
        <w:tab/>
        <w:t>162</w:t>
      </w:r>
      <w:r w:rsidR="000B44AA">
        <w:rPr>
          <w:rFonts w:ascii="Century Gothic" w:hAnsi="Century Gothic"/>
          <w:sz w:val="20"/>
          <w:szCs w:val="20"/>
        </w:rPr>
        <w:tab/>
        <w:t>166</w:t>
      </w:r>
      <w:r w:rsidR="000B44AA">
        <w:rPr>
          <w:rFonts w:ascii="Century Gothic" w:hAnsi="Century Gothic"/>
          <w:sz w:val="20"/>
          <w:szCs w:val="20"/>
        </w:rPr>
        <w:tab/>
        <w:t>170</w:t>
      </w:r>
    </w:p>
    <w:p w14:paraId="05916A8C" w14:textId="77777777" w:rsidR="00746313" w:rsidRDefault="00746313">
      <w:pPr>
        <w:rPr>
          <w:rFonts w:ascii="Century Gothic" w:hAnsi="Century Gothic"/>
          <w:sz w:val="20"/>
          <w:szCs w:val="20"/>
        </w:rPr>
      </w:pPr>
    </w:p>
    <w:p w14:paraId="36B12C11" w14:textId="7E7624CD" w:rsidR="00746313" w:rsidRDefault="00746313">
      <w:pPr>
        <w:rPr>
          <w:rFonts w:ascii="Century Gothic" w:hAnsi="Century Gothic"/>
          <w:sz w:val="20"/>
          <w:szCs w:val="20"/>
        </w:rPr>
      </w:pPr>
      <w:r>
        <w:rPr>
          <w:rFonts w:ascii="Century Gothic" w:hAnsi="Century Gothic"/>
          <w:sz w:val="20"/>
          <w:szCs w:val="20"/>
        </w:rPr>
        <w:t>Copper Corrosion</w:t>
      </w:r>
      <w:r w:rsidR="00F470CC">
        <w:rPr>
          <w:rFonts w:ascii="Century Gothic" w:hAnsi="Century Gothic"/>
          <w:sz w:val="20"/>
          <w:szCs w:val="20"/>
        </w:rPr>
        <w:tab/>
      </w:r>
      <w:r w:rsidR="00F470CC">
        <w:rPr>
          <w:rFonts w:ascii="Century Gothic" w:hAnsi="Century Gothic"/>
          <w:sz w:val="20"/>
          <w:szCs w:val="20"/>
        </w:rPr>
        <w:tab/>
      </w:r>
      <w:r w:rsidR="00F470CC">
        <w:rPr>
          <w:rFonts w:ascii="Century Gothic" w:hAnsi="Century Gothic"/>
          <w:sz w:val="20"/>
          <w:szCs w:val="20"/>
        </w:rPr>
        <w:tab/>
        <w:t>1A</w:t>
      </w:r>
      <w:r w:rsidR="00F470CC">
        <w:rPr>
          <w:rFonts w:ascii="Century Gothic" w:hAnsi="Century Gothic"/>
          <w:sz w:val="20"/>
          <w:szCs w:val="20"/>
        </w:rPr>
        <w:tab/>
        <w:t>1A</w:t>
      </w:r>
      <w:r w:rsidR="00F470CC">
        <w:rPr>
          <w:rFonts w:ascii="Century Gothic" w:hAnsi="Century Gothic"/>
          <w:sz w:val="20"/>
          <w:szCs w:val="20"/>
        </w:rPr>
        <w:tab/>
        <w:t>1A</w:t>
      </w:r>
      <w:r w:rsidR="002857FB">
        <w:rPr>
          <w:rFonts w:ascii="Century Gothic" w:hAnsi="Century Gothic"/>
          <w:sz w:val="20"/>
          <w:szCs w:val="20"/>
        </w:rPr>
        <w:tab/>
        <w:t>1A</w:t>
      </w:r>
      <w:r w:rsidR="000B44AA">
        <w:rPr>
          <w:rFonts w:ascii="Century Gothic" w:hAnsi="Century Gothic"/>
          <w:sz w:val="20"/>
          <w:szCs w:val="20"/>
        </w:rPr>
        <w:tab/>
        <w:t>1A</w:t>
      </w:r>
      <w:r w:rsidR="000B44AA">
        <w:rPr>
          <w:rFonts w:ascii="Century Gothic" w:hAnsi="Century Gothic"/>
          <w:sz w:val="20"/>
          <w:szCs w:val="20"/>
        </w:rPr>
        <w:tab/>
        <w:t>1A</w:t>
      </w:r>
    </w:p>
    <w:p w14:paraId="45F44C49" w14:textId="77777777" w:rsidR="00746313" w:rsidRDefault="00746313">
      <w:pPr>
        <w:rPr>
          <w:rFonts w:ascii="Century Gothic" w:hAnsi="Century Gothic"/>
          <w:sz w:val="20"/>
          <w:szCs w:val="20"/>
        </w:rPr>
      </w:pPr>
    </w:p>
    <w:p w14:paraId="481F6AA1" w14:textId="298C4220" w:rsidR="00746313" w:rsidRDefault="00746313">
      <w:pPr>
        <w:rPr>
          <w:rFonts w:ascii="Century Gothic" w:hAnsi="Century Gothic"/>
          <w:sz w:val="20"/>
          <w:szCs w:val="20"/>
        </w:rPr>
      </w:pPr>
      <w:r>
        <w:rPr>
          <w:rFonts w:ascii="Century Gothic" w:hAnsi="Century Gothic"/>
          <w:sz w:val="20"/>
          <w:szCs w:val="20"/>
        </w:rPr>
        <w:t>Four-Ball Wear Test</w:t>
      </w:r>
      <w:r w:rsidR="00F470CC">
        <w:rPr>
          <w:rFonts w:ascii="Century Gothic" w:hAnsi="Century Gothic"/>
          <w:sz w:val="20"/>
          <w:szCs w:val="20"/>
        </w:rPr>
        <w:tab/>
      </w:r>
      <w:r w:rsidR="00F470CC">
        <w:rPr>
          <w:rFonts w:ascii="Century Gothic" w:hAnsi="Century Gothic"/>
          <w:sz w:val="20"/>
          <w:szCs w:val="20"/>
        </w:rPr>
        <w:tab/>
      </w:r>
      <w:r w:rsidR="00F470CC">
        <w:rPr>
          <w:rFonts w:ascii="Century Gothic" w:hAnsi="Century Gothic"/>
          <w:sz w:val="20"/>
          <w:szCs w:val="20"/>
        </w:rPr>
        <w:tab/>
      </w:r>
      <w:r w:rsidR="000B44AA">
        <w:rPr>
          <w:rFonts w:ascii="Century Gothic" w:hAnsi="Century Gothic"/>
          <w:sz w:val="20"/>
          <w:szCs w:val="20"/>
        </w:rPr>
        <w:t>.</w:t>
      </w:r>
      <w:r w:rsidR="00F470CC">
        <w:rPr>
          <w:rFonts w:ascii="Century Gothic" w:hAnsi="Century Gothic"/>
          <w:sz w:val="20"/>
          <w:szCs w:val="20"/>
        </w:rPr>
        <w:t>45</w:t>
      </w:r>
      <w:r w:rsidR="00F470CC">
        <w:rPr>
          <w:rFonts w:ascii="Century Gothic" w:hAnsi="Century Gothic"/>
          <w:sz w:val="20"/>
          <w:szCs w:val="20"/>
        </w:rPr>
        <w:tab/>
        <w:t>.45</w:t>
      </w:r>
      <w:r w:rsidR="00F470CC">
        <w:rPr>
          <w:rFonts w:ascii="Century Gothic" w:hAnsi="Century Gothic"/>
          <w:sz w:val="20"/>
          <w:szCs w:val="20"/>
        </w:rPr>
        <w:tab/>
        <w:t>.45</w:t>
      </w:r>
      <w:r w:rsidR="002857FB">
        <w:rPr>
          <w:rFonts w:ascii="Century Gothic" w:hAnsi="Century Gothic"/>
          <w:sz w:val="20"/>
          <w:szCs w:val="20"/>
        </w:rPr>
        <w:tab/>
        <w:t>.45</w:t>
      </w:r>
      <w:r w:rsidR="000B44AA">
        <w:rPr>
          <w:rFonts w:ascii="Century Gothic" w:hAnsi="Century Gothic"/>
          <w:sz w:val="20"/>
          <w:szCs w:val="20"/>
        </w:rPr>
        <w:tab/>
        <w:t>.45</w:t>
      </w:r>
      <w:r w:rsidR="000B44AA">
        <w:rPr>
          <w:rFonts w:ascii="Century Gothic" w:hAnsi="Century Gothic"/>
          <w:sz w:val="20"/>
          <w:szCs w:val="20"/>
        </w:rPr>
        <w:tab/>
        <w:t>.45</w:t>
      </w:r>
    </w:p>
    <w:p w14:paraId="784A81B8" w14:textId="77777777" w:rsidR="00746313" w:rsidRDefault="00746313">
      <w:pPr>
        <w:rPr>
          <w:rFonts w:ascii="Century Gothic" w:hAnsi="Century Gothic"/>
          <w:sz w:val="20"/>
          <w:szCs w:val="20"/>
        </w:rPr>
      </w:pPr>
    </w:p>
    <w:p w14:paraId="5D5F6AE0" w14:textId="24A85D02" w:rsidR="00746313" w:rsidRDefault="00746313">
      <w:pPr>
        <w:rPr>
          <w:rFonts w:ascii="Century Gothic" w:hAnsi="Century Gothic"/>
          <w:sz w:val="20"/>
          <w:szCs w:val="20"/>
        </w:rPr>
      </w:pPr>
      <w:r>
        <w:rPr>
          <w:rFonts w:ascii="Century Gothic" w:hAnsi="Century Gothic"/>
          <w:sz w:val="20"/>
          <w:szCs w:val="20"/>
        </w:rPr>
        <w:t>Foaming ASTM D892</w:t>
      </w:r>
      <w:r w:rsidR="00F470CC">
        <w:rPr>
          <w:rFonts w:ascii="Century Gothic" w:hAnsi="Century Gothic"/>
          <w:sz w:val="20"/>
          <w:szCs w:val="20"/>
        </w:rPr>
        <w:tab/>
      </w:r>
      <w:r w:rsidR="00F470CC">
        <w:rPr>
          <w:rFonts w:ascii="Century Gothic" w:hAnsi="Century Gothic"/>
          <w:sz w:val="20"/>
          <w:szCs w:val="20"/>
        </w:rPr>
        <w:tab/>
      </w:r>
      <w:r w:rsidR="00F470CC">
        <w:rPr>
          <w:rFonts w:ascii="Century Gothic" w:hAnsi="Century Gothic"/>
          <w:sz w:val="20"/>
          <w:szCs w:val="20"/>
        </w:rPr>
        <w:tab/>
        <w:t>NIL</w:t>
      </w:r>
      <w:r w:rsidR="00F470CC">
        <w:rPr>
          <w:rFonts w:ascii="Century Gothic" w:hAnsi="Century Gothic"/>
          <w:sz w:val="20"/>
          <w:szCs w:val="20"/>
        </w:rPr>
        <w:tab/>
        <w:t>NIL</w:t>
      </w:r>
      <w:r w:rsidR="00F470CC">
        <w:rPr>
          <w:rFonts w:ascii="Century Gothic" w:hAnsi="Century Gothic"/>
          <w:sz w:val="20"/>
          <w:szCs w:val="20"/>
        </w:rPr>
        <w:tab/>
        <w:t>NIL</w:t>
      </w:r>
      <w:r w:rsidR="002857FB">
        <w:rPr>
          <w:rFonts w:ascii="Century Gothic" w:hAnsi="Century Gothic"/>
          <w:sz w:val="20"/>
          <w:szCs w:val="20"/>
        </w:rPr>
        <w:tab/>
        <w:t>NIL</w:t>
      </w:r>
      <w:r w:rsidR="000B44AA">
        <w:rPr>
          <w:rFonts w:ascii="Century Gothic" w:hAnsi="Century Gothic"/>
          <w:sz w:val="20"/>
          <w:szCs w:val="20"/>
        </w:rPr>
        <w:tab/>
        <w:t>NIL</w:t>
      </w:r>
      <w:r w:rsidR="000B44AA">
        <w:rPr>
          <w:rFonts w:ascii="Century Gothic" w:hAnsi="Century Gothic"/>
          <w:sz w:val="20"/>
          <w:szCs w:val="20"/>
        </w:rPr>
        <w:tab/>
        <w:t>NIL</w:t>
      </w:r>
    </w:p>
    <w:p w14:paraId="3093F71B" w14:textId="77777777" w:rsidR="00746313" w:rsidRDefault="00746313">
      <w:pPr>
        <w:rPr>
          <w:rFonts w:ascii="Century Gothic" w:hAnsi="Century Gothic"/>
          <w:sz w:val="20"/>
          <w:szCs w:val="20"/>
        </w:rPr>
      </w:pPr>
    </w:p>
    <w:p w14:paraId="377B9795" w14:textId="54A46514" w:rsidR="00746313" w:rsidRDefault="00746313">
      <w:pPr>
        <w:rPr>
          <w:rFonts w:ascii="Century Gothic" w:hAnsi="Century Gothic"/>
          <w:sz w:val="20"/>
          <w:szCs w:val="20"/>
        </w:rPr>
      </w:pPr>
      <w:r>
        <w:rPr>
          <w:rFonts w:ascii="Century Gothic" w:hAnsi="Century Gothic"/>
          <w:sz w:val="20"/>
          <w:szCs w:val="20"/>
        </w:rPr>
        <w:t>Flash Point, °</w:t>
      </w:r>
      <w:r w:rsidR="00F470CC">
        <w:rPr>
          <w:rFonts w:ascii="Century Gothic" w:hAnsi="Century Gothic"/>
          <w:sz w:val="20"/>
          <w:szCs w:val="20"/>
        </w:rPr>
        <w:t>C ASTM D93</w:t>
      </w:r>
      <w:r w:rsidR="00F470CC">
        <w:rPr>
          <w:rFonts w:ascii="Century Gothic" w:hAnsi="Century Gothic"/>
          <w:sz w:val="20"/>
          <w:szCs w:val="20"/>
        </w:rPr>
        <w:tab/>
      </w:r>
      <w:r w:rsidR="00F470CC">
        <w:rPr>
          <w:rFonts w:ascii="Century Gothic" w:hAnsi="Century Gothic"/>
          <w:sz w:val="20"/>
          <w:szCs w:val="20"/>
        </w:rPr>
        <w:tab/>
        <w:t>244</w:t>
      </w:r>
      <w:r w:rsidR="00F470CC">
        <w:rPr>
          <w:rFonts w:ascii="Century Gothic" w:hAnsi="Century Gothic"/>
          <w:sz w:val="20"/>
          <w:szCs w:val="20"/>
        </w:rPr>
        <w:tab/>
        <w:t>260</w:t>
      </w:r>
      <w:r w:rsidR="00F470CC">
        <w:rPr>
          <w:rFonts w:ascii="Century Gothic" w:hAnsi="Century Gothic"/>
          <w:sz w:val="20"/>
          <w:szCs w:val="20"/>
        </w:rPr>
        <w:tab/>
        <w:t>270</w:t>
      </w:r>
      <w:r w:rsidR="002857FB">
        <w:rPr>
          <w:rFonts w:ascii="Century Gothic" w:hAnsi="Century Gothic"/>
          <w:sz w:val="20"/>
          <w:szCs w:val="20"/>
        </w:rPr>
        <w:tab/>
        <w:t>270</w:t>
      </w:r>
      <w:r w:rsidR="000B44AA">
        <w:rPr>
          <w:rFonts w:ascii="Century Gothic" w:hAnsi="Century Gothic"/>
          <w:sz w:val="20"/>
          <w:szCs w:val="20"/>
        </w:rPr>
        <w:tab/>
        <w:t>270</w:t>
      </w:r>
      <w:r w:rsidR="000B44AA">
        <w:rPr>
          <w:rFonts w:ascii="Century Gothic" w:hAnsi="Century Gothic"/>
          <w:sz w:val="20"/>
          <w:szCs w:val="20"/>
        </w:rPr>
        <w:tab/>
        <w:t>270</w:t>
      </w:r>
    </w:p>
    <w:p w14:paraId="1B7301A1" w14:textId="77777777" w:rsidR="00F470CC" w:rsidRDefault="00F470CC">
      <w:pPr>
        <w:rPr>
          <w:rFonts w:ascii="Century Gothic" w:hAnsi="Century Gothic"/>
          <w:sz w:val="20"/>
          <w:szCs w:val="20"/>
        </w:rPr>
      </w:pPr>
    </w:p>
    <w:p w14:paraId="26123071" w14:textId="3908FA10" w:rsidR="00F470CC" w:rsidRDefault="00F470CC">
      <w:pPr>
        <w:rPr>
          <w:rFonts w:ascii="Century Gothic" w:hAnsi="Century Gothic"/>
          <w:sz w:val="20"/>
          <w:szCs w:val="20"/>
        </w:rPr>
      </w:pPr>
      <w:r>
        <w:rPr>
          <w:rFonts w:ascii="Century Gothic" w:hAnsi="Century Gothic"/>
          <w:sz w:val="20"/>
          <w:szCs w:val="20"/>
        </w:rPr>
        <w:t xml:space="preserve">Pour Point, </w:t>
      </w:r>
      <w:r>
        <w:rPr>
          <w:rFonts w:ascii="Vrinda" w:hAnsi="Vrinda" w:cs="Vrinda"/>
          <w:sz w:val="20"/>
          <w:szCs w:val="20"/>
        </w:rPr>
        <w:t xml:space="preserve">°C </w:t>
      </w:r>
      <w:r>
        <w:rPr>
          <w:rFonts w:ascii="Century Gothic" w:hAnsi="Century Gothic"/>
          <w:sz w:val="20"/>
          <w:szCs w:val="20"/>
        </w:rPr>
        <w:t>ASTM D97</w:t>
      </w:r>
      <w:r>
        <w:rPr>
          <w:rFonts w:ascii="Century Gothic" w:hAnsi="Century Gothic"/>
          <w:sz w:val="20"/>
          <w:szCs w:val="20"/>
        </w:rPr>
        <w:tab/>
      </w:r>
      <w:r>
        <w:rPr>
          <w:rFonts w:ascii="Century Gothic" w:hAnsi="Century Gothic"/>
          <w:sz w:val="20"/>
          <w:szCs w:val="20"/>
        </w:rPr>
        <w:tab/>
        <w:t>-45</w:t>
      </w:r>
      <w:r>
        <w:rPr>
          <w:rFonts w:ascii="Century Gothic" w:hAnsi="Century Gothic"/>
          <w:sz w:val="20"/>
          <w:szCs w:val="20"/>
        </w:rPr>
        <w:tab/>
        <w:t>-45</w:t>
      </w:r>
      <w:r>
        <w:rPr>
          <w:rFonts w:ascii="Century Gothic" w:hAnsi="Century Gothic"/>
          <w:sz w:val="20"/>
          <w:szCs w:val="20"/>
        </w:rPr>
        <w:tab/>
        <w:t>-45</w:t>
      </w:r>
      <w:r w:rsidR="002857FB">
        <w:rPr>
          <w:rFonts w:ascii="Century Gothic" w:hAnsi="Century Gothic"/>
          <w:sz w:val="20"/>
          <w:szCs w:val="20"/>
        </w:rPr>
        <w:tab/>
        <w:t>-30</w:t>
      </w:r>
      <w:r w:rsidR="000B44AA">
        <w:rPr>
          <w:rFonts w:ascii="Century Gothic" w:hAnsi="Century Gothic"/>
          <w:sz w:val="20"/>
          <w:szCs w:val="20"/>
        </w:rPr>
        <w:tab/>
        <w:t>-30</w:t>
      </w:r>
      <w:r w:rsidR="000B44AA">
        <w:rPr>
          <w:rFonts w:ascii="Century Gothic" w:hAnsi="Century Gothic"/>
          <w:sz w:val="20"/>
          <w:szCs w:val="20"/>
        </w:rPr>
        <w:tab/>
        <w:t>-30</w:t>
      </w:r>
    </w:p>
    <w:p w14:paraId="22D9264F" w14:textId="77777777" w:rsidR="00746313" w:rsidRDefault="00746313"/>
    <w:p w14:paraId="7F9F7492" w14:textId="77777777" w:rsidR="00F45835" w:rsidRDefault="00F45835"/>
    <w:p w14:paraId="2347F702" w14:textId="77777777" w:rsidR="00F45835" w:rsidRPr="00F45835" w:rsidRDefault="00F45835" w:rsidP="00F45835">
      <w:pPr>
        <w:jc w:val="center"/>
        <w:rPr>
          <w:rFonts w:ascii="Century Gothic" w:hAnsi="Century Gothic"/>
          <w:sz w:val="20"/>
          <w:szCs w:val="20"/>
        </w:rPr>
      </w:pPr>
      <w:r w:rsidRPr="00F45835">
        <w:rPr>
          <w:rFonts w:ascii="Century Gothic" w:hAnsi="Century Gothic"/>
          <w:sz w:val="20"/>
          <w:szCs w:val="20"/>
        </w:rPr>
        <w:t>Visit us at: www.beaconlubricants.com</w:t>
      </w:r>
    </w:p>
    <w:sectPr w:rsidR="00F45835" w:rsidRPr="00F458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666D" w14:textId="77777777" w:rsidR="00713543" w:rsidRDefault="00713543" w:rsidP="00C42312">
      <w:r>
        <w:separator/>
      </w:r>
    </w:p>
  </w:endnote>
  <w:endnote w:type="continuationSeparator" w:id="0">
    <w:p w14:paraId="4FEEB29B" w14:textId="77777777" w:rsidR="00713543" w:rsidRDefault="00713543" w:rsidP="00C4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C5D8" w14:textId="77777777" w:rsidR="00713543" w:rsidRDefault="00713543" w:rsidP="00C42312">
      <w:r>
        <w:separator/>
      </w:r>
    </w:p>
  </w:footnote>
  <w:footnote w:type="continuationSeparator" w:id="0">
    <w:p w14:paraId="006AA92E" w14:textId="77777777" w:rsidR="00713543" w:rsidRDefault="00713543" w:rsidP="00C4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317D" w14:textId="77777777" w:rsidR="00C42312" w:rsidRDefault="00001F5D">
    <w:pPr>
      <w:pStyle w:val="Header"/>
    </w:pPr>
    <w:r>
      <w:rPr>
        <w:noProof/>
      </w:rPr>
      <w:drawing>
        <wp:inline distT="0" distB="0" distL="0" distR="0" wp14:anchorId="00715E88" wp14:editId="1844357D">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312"/>
    <w:rsid w:val="00001F5D"/>
    <w:rsid w:val="000665DF"/>
    <w:rsid w:val="000B44AA"/>
    <w:rsid w:val="00163023"/>
    <w:rsid w:val="00240B51"/>
    <w:rsid w:val="002857FB"/>
    <w:rsid w:val="00713543"/>
    <w:rsid w:val="00746313"/>
    <w:rsid w:val="00796D9B"/>
    <w:rsid w:val="009425B6"/>
    <w:rsid w:val="009C11C0"/>
    <w:rsid w:val="00A316A7"/>
    <w:rsid w:val="00AE4236"/>
    <w:rsid w:val="00AF72D9"/>
    <w:rsid w:val="00BA4EF1"/>
    <w:rsid w:val="00C42312"/>
    <w:rsid w:val="00D60986"/>
    <w:rsid w:val="00E1571E"/>
    <w:rsid w:val="00F371C9"/>
    <w:rsid w:val="00F45835"/>
    <w:rsid w:val="00F4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AFE5B2"/>
  <w15:docId w15:val="{1FDE6EE8-D32C-479B-A613-45056AC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31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312"/>
    <w:pPr>
      <w:tabs>
        <w:tab w:val="center" w:pos="4680"/>
        <w:tab w:val="right" w:pos="9360"/>
      </w:tabs>
    </w:pPr>
  </w:style>
  <w:style w:type="character" w:customStyle="1" w:styleId="HeaderChar">
    <w:name w:val="Header Char"/>
    <w:basedOn w:val="DefaultParagraphFont"/>
    <w:link w:val="Header"/>
    <w:uiPriority w:val="99"/>
    <w:rsid w:val="00C42312"/>
    <w:rPr>
      <w:rFonts w:eastAsiaTheme="minorEastAsia"/>
      <w:sz w:val="24"/>
      <w:szCs w:val="24"/>
    </w:rPr>
  </w:style>
  <w:style w:type="paragraph" w:styleId="Footer">
    <w:name w:val="footer"/>
    <w:basedOn w:val="Normal"/>
    <w:link w:val="FooterChar"/>
    <w:uiPriority w:val="99"/>
    <w:unhideWhenUsed/>
    <w:rsid w:val="00C42312"/>
    <w:pPr>
      <w:tabs>
        <w:tab w:val="center" w:pos="4680"/>
        <w:tab w:val="right" w:pos="9360"/>
      </w:tabs>
    </w:pPr>
  </w:style>
  <w:style w:type="character" w:customStyle="1" w:styleId="FooterChar">
    <w:name w:val="Footer Char"/>
    <w:basedOn w:val="DefaultParagraphFont"/>
    <w:link w:val="Footer"/>
    <w:uiPriority w:val="99"/>
    <w:rsid w:val="00C42312"/>
    <w:rPr>
      <w:rFonts w:eastAsiaTheme="minorEastAsia"/>
      <w:sz w:val="24"/>
      <w:szCs w:val="24"/>
    </w:rPr>
  </w:style>
  <w:style w:type="paragraph" w:styleId="BalloonText">
    <w:name w:val="Balloon Text"/>
    <w:basedOn w:val="Normal"/>
    <w:link w:val="BalloonTextChar"/>
    <w:uiPriority w:val="99"/>
    <w:semiHidden/>
    <w:unhideWhenUsed/>
    <w:rsid w:val="00C42312"/>
    <w:rPr>
      <w:rFonts w:ascii="Tahoma" w:hAnsi="Tahoma" w:cs="Tahoma"/>
      <w:sz w:val="16"/>
      <w:szCs w:val="16"/>
    </w:rPr>
  </w:style>
  <w:style w:type="character" w:customStyle="1" w:styleId="BalloonTextChar">
    <w:name w:val="Balloon Text Char"/>
    <w:basedOn w:val="DefaultParagraphFont"/>
    <w:link w:val="BalloonText"/>
    <w:uiPriority w:val="99"/>
    <w:semiHidden/>
    <w:rsid w:val="00C4231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2021-11-10T16:33:00Z</cp:lastPrinted>
  <dcterms:created xsi:type="dcterms:W3CDTF">2015-04-29T14:33:00Z</dcterms:created>
  <dcterms:modified xsi:type="dcterms:W3CDTF">2021-11-10T16:38:00Z</dcterms:modified>
</cp:coreProperties>
</file>