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3A1EFF" w:rsidRPr="003A1EFF" w:rsidRDefault="003A1EFF" w:rsidP="003A1EFF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3A1EFF">
        <w:rPr>
          <w:rFonts w:ascii="Century Gothic" w:eastAsiaTheme="minorEastAsia" w:hAnsi="Century Gothic"/>
          <w:b/>
          <w:sz w:val="24"/>
          <w:szCs w:val="24"/>
        </w:rPr>
        <w:t>Signal Tech HTF 600 Fluid</w:t>
      </w:r>
    </w:p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2199C" w:rsidRPr="00532E6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2199C" w:rsidRPr="00532E67" w:rsidRDefault="003A1EFF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Tech</w:t>
      </w:r>
      <w:r w:rsidR="0072199C">
        <w:rPr>
          <w:rFonts w:ascii="Century Gothic" w:eastAsiaTheme="minorEastAsia" w:hAnsi="Century Gothic"/>
          <w:sz w:val="20"/>
          <w:szCs w:val="20"/>
        </w:rPr>
        <w:t xml:space="preserve"> HTF</w:t>
      </w:r>
      <w:r>
        <w:rPr>
          <w:rFonts w:ascii="Century Gothic" w:eastAsiaTheme="minorEastAsia" w:hAnsi="Century Gothic"/>
          <w:sz w:val="20"/>
          <w:szCs w:val="20"/>
        </w:rPr>
        <w:t xml:space="preserve"> 600 Fluid</w:t>
      </w:r>
      <w:r w:rsidR="0072199C">
        <w:rPr>
          <w:rFonts w:ascii="Century Gothic" w:eastAsiaTheme="minorEastAsia" w:hAnsi="Century Gothic"/>
          <w:sz w:val="20"/>
          <w:szCs w:val="20"/>
        </w:rPr>
        <w:t xml:space="preserve"> is a premium quality industrial grade non-toxic, non-corrosive, synthetic heat transfer fluid that is recommended for use in closed system or open system heat transfer applications, where a wide temperature range and environmentally safe fluid is required. </w:t>
      </w:r>
      <w:r>
        <w:rPr>
          <w:rFonts w:ascii="Century Gothic" w:eastAsiaTheme="minorEastAsia" w:hAnsi="Century Gothic"/>
          <w:sz w:val="20"/>
          <w:szCs w:val="20"/>
        </w:rPr>
        <w:t xml:space="preserve">Signal Tech HTF 600 </w:t>
      </w:r>
      <w:r w:rsidR="0072199C">
        <w:rPr>
          <w:rFonts w:ascii="Century Gothic" w:eastAsiaTheme="minorEastAsia" w:hAnsi="Century Gothic"/>
          <w:sz w:val="20"/>
          <w:szCs w:val="20"/>
        </w:rPr>
        <w:t xml:space="preserve">fluidity at temperatures below -50°F and thermal stability up to 575°F permits its use over a wide range of conditions. </w:t>
      </w:r>
      <w:r w:rsidR="007E7C97">
        <w:rPr>
          <w:rFonts w:ascii="Century Gothic" w:eastAsiaTheme="minorEastAsia" w:hAnsi="Century Gothic"/>
          <w:sz w:val="20"/>
          <w:szCs w:val="20"/>
        </w:rPr>
        <w:t>Signal Tech HTF 600 Fluid</w:t>
      </w:r>
      <w:bookmarkStart w:id="0" w:name="_GoBack"/>
      <w:bookmarkEnd w:id="0"/>
      <w:r w:rsidR="0072199C">
        <w:rPr>
          <w:rFonts w:ascii="Century Gothic" w:eastAsiaTheme="minorEastAsia" w:hAnsi="Century Gothic"/>
          <w:sz w:val="20"/>
          <w:szCs w:val="20"/>
        </w:rPr>
        <w:t xml:space="preserve"> is not significantly affected by long exposure to elevated temperatures, including transients to 1000°F. </w:t>
      </w:r>
    </w:p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2199C" w:rsidRPr="00532E6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Drums, Pails</w:t>
      </w:r>
    </w:p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2199C" w:rsidRPr="00532E6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*High resistance to thermal cracking and decomposition </w:t>
      </w: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thermal properties</w:t>
      </w: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*Good thermal and oxidative stability </w:t>
      </w: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*Good low temperature fluidity </w:t>
      </w: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*High heat transfer rates and improved operating efficiency and lower operating costs </w:t>
      </w:r>
      <w:r>
        <w:rPr>
          <w:rFonts w:ascii="Century Gothic" w:eastAsiaTheme="minorEastAsia" w:hAnsi="Century Gothic"/>
          <w:sz w:val="20"/>
          <w:szCs w:val="20"/>
        </w:rPr>
        <w:br/>
        <w:t>*Long trouble free service life and reduced downtime</w:t>
      </w:r>
    </w:p>
    <w:p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*Easy starting of cold systems </w:t>
      </w:r>
      <w:r w:rsidR="001F14B3">
        <w:rPr>
          <w:rFonts w:ascii="Century Gothic" w:eastAsiaTheme="minorEastAsia" w:hAnsi="Century Gothic"/>
          <w:sz w:val="20"/>
          <w:szCs w:val="20"/>
        </w:rPr>
        <w:br/>
        <w:t xml:space="preserve">*Excellent compatibility with all types of seals, materials of construction and finishes commonly used in heat transfer systems. </w:t>
      </w:r>
    </w:p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2199C" w:rsidRPr="00532E6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F14B3" w:rsidRDefault="001F14B3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 (ASTM)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</w:p>
    <w:p w:rsidR="0072199C" w:rsidRDefault="0072199C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Viscosity,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@ 40°C</w:t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  <w:t>45</w:t>
      </w:r>
    </w:p>
    <w:p w:rsidR="0072199C" w:rsidRDefault="0072199C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Viscosity,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@ 100°C</w:t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  <w:t>4.5</w:t>
      </w:r>
    </w:p>
    <w:p w:rsidR="0072199C" w:rsidRDefault="0072199C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(ASTM D-2270)</w:t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  <w:t>160</w:t>
      </w:r>
    </w:p>
    <w:p w:rsidR="0072199C" w:rsidRDefault="0072199C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°F/°C</w:t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  <w:t>475°F / 246°C</w:t>
      </w:r>
    </w:p>
    <w:p w:rsidR="003A1EFF" w:rsidRDefault="0072199C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 °F/°C</w:t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</w:r>
      <w:r w:rsidR="001F14B3">
        <w:rPr>
          <w:rFonts w:ascii="Century Gothic" w:hAnsi="Century Gothic"/>
          <w:sz w:val="20"/>
          <w:szCs w:val="20"/>
        </w:rPr>
        <w:tab/>
        <w:t>-61°F / 78°C</w:t>
      </w:r>
    </w:p>
    <w:p w:rsidR="0072199C" w:rsidRDefault="0072199C" w:rsidP="0072199C">
      <w:pPr>
        <w:rPr>
          <w:rFonts w:ascii="Century Gothic" w:hAnsi="Century Gothic"/>
          <w:sz w:val="20"/>
          <w:szCs w:val="20"/>
        </w:rPr>
      </w:pPr>
    </w:p>
    <w:p w:rsidR="0072199C" w:rsidRPr="00CB3883" w:rsidRDefault="0072199C" w:rsidP="0072199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p w:rsidR="00BA2C2D" w:rsidRDefault="00BA2C2D"/>
    <w:sectPr w:rsidR="00BA2C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26" w:rsidRDefault="001F14B3">
      <w:pPr>
        <w:spacing w:after="0" w:line="240" w:lineRule="auto"/>
      </w:pPr>
      <w:r>
        <w:separator/>
      </w:r>
    </w:p>
  </w:endnote>
  <w:endnote w:type="continuationSeparator" w:id="0">
    <w:p w:rsidR="00985226" w:rsidRDefault="001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26" w:rsidRDefault="001F14B3">
      <w:pPr>
        <w:spacing w:after="0" w:line="240" w:lineRule="auto"/>
      </w:pPr>
      <w:r>
        <w:separator/>
      </w:r>
    </w:p>
  </w:footnote>
  <w:footnote w:type="continuationSeparator" w:id="0">
    <w:p w:rsidR="00985226" w:rsidRDefault="001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41" w:rsidRDefault="003A1EFF">
    <w:pPr>
      <w:pStyle w:val="Header"/>
    </w:pPr>
    <w:r>
      <w:rPr>
        <w:noProof/>
      </w:rPr>
      <w:drawing>
        <wp:inline distT="0" distB="0" distL="0" distR="0" wp14:anchorId="6469C2D4" wp14:editId="486435DA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C"/>
    <w:rsid w:val="00187754"/>
    <w:rsid w:val="001F14B3"/>
    <w:rsid w:val="003A1EFF"/>
    <w:rsid w:val="0072199C"/>
    <w:rsid w:val="007E7C97"/>
    <w:rsid w:val="00985226"/>
    <w:rsid w:val="00B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9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9C"/>
  </w:style>
  <w:style w:type="paragraph" w:styleId="BalloonText">
    <w:name w:val="Balloon Text"/>
    <w:basedOn w:val="Normal"/>
    <w:link w:val="BalloonTextChar"/>
    <w:uiPriority w:val="99"/>
    <w:semiHidden/>
    <w:unhideWhenUsed/>
    <w:rsid w:val="007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9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9C"/>
  </w:style>
  <w:style w:type="paragraph" w:styleId="BalloonText">
    <w:name w:val="Balloon Text"/>
    <w:basedOn w:val="Normal"/>
    <w:link w:val="BalloonTextChar"/>
    <w:uiPriority w:val="99"/>
    <w:semiHidden/>
    <w:unhideWhenUsed/>
    <w:rsid w:val="007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2017-04-20T17:59:00Z</cp:lastPrinted>
  <dcterms:created xsi:type="dcterms:W3CDTF">2017-04-20T18:29:00Z</dcterms:created>
  <dcterms:modified xsi:type="dcterms:W3CDTF">2017-04-20T18:33:00Z</dcterms:modified>
</cp:coreProperties>
</file>