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422E" w14:textId="77777777" w:rsidR="00C118F3" w:rsidRDefault="00C118F3" w:rsidP="004A469C">
      <w:pPr>
        <w:spacing w:after="0" w:line="240" w:lineRule="auto"/>
        <w:rPr>
          <w:rFonts w:ascii="Century Gothic" w:eastAsia="Times New Roman" w:hAnsi="Century Gothic" w:cs="Times New Roman"/>
          <w:b/>
          <w:bCs/>
          <w:sz w:val="24"/>
          <w:szCs w:val="24"/>
        </w:rPr>
      </w:pPr>
    </w:p>
    <w:p w14:paraId="22EC9470" w14:textId="77777777" w:rsidR="00D672BF" w:rsidRPr="00CD2B2F" w:rsidRDefault="00D672BF" w:rsidP="00D672BF">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 xml:space="preserve">Spindle Oil </w:t>
      </w:r>
      <w:r w:rsidR="00EF5800">
        <w:rPr>
          <w:rFonts w:ascii="Century Gothic" w:eastAsia="Times New Roman" w:hAnsi="Century Gothic" w:cs="Times New Roman"/>
          <w:b/>
          <w:bCs/>
          <w:color w:val="FF0000"/>
          <w:sz w:val="24"/>
          <w:szCs w:val="24"/>
        </w:rPr>
        <w:t>1</w:t>
      </w:r>
      <w:r w:rsidR="007345F3">
        <w:rPr>
          <w:rFonts w:ascii="Century Gothic" w:eastAsia="Times New Roman" w:hAnsi="Century Gothic" w:cs="Times New Roman"/>
          <w:b/>
          <w:bCs/>
          <w:color w:val="FF0000"/>
          <w:sz w:val="24"/>
          <w:szCs w:val="24"/>
        </w:rPr>
        <w:t>0</w:t>
      </w:r>
    </w:p>
    <w:p w14:paraId="6907493A" w14:textId="47CEDD02" w:rsidR="00D672BF" w:rsidRPr="00CD2B2F" w:rsidRDefault="00D672BF" w:rsidP="00D672BF">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4778B3">
        <w:rPr>
          <w:rFonts w:ascii="Century Gothic" w:eastAsia="Times New Roman" w:hAnsi="Century Gothic" w:cs="Times New Roman"/>
          <w:b/>
          <w:bCs/>
          <w:color w:val="030303"/>
          <w:sz w:val="24"/>
          <w:szCs w:val="24"/>
        </w:rPr>
        <w:t>January 2</w:t>
      </w:r>
      <w:r w:rsidR="004778B3">
        <w:rPr>
          <w:rFonts w:ascii="Century Gothic" w:eastAsia="Times New Roman" w:hAnsi="Century Gothic" w:cs="Times New Roman"/>
          <w:b/>
          <w:bCs/>
          <w:color w:val="030303"/>
          <w:sz w:val="24"/>
          <w:szCs w:val="24"/>
          <w:vertAlign w:val="superscript"/>
        </w:rPr>
        <w:t>nd</w:t>
      </w:r>
      <w:r w:rsidR="004778B3">
        <w:rPr>
          <w:rFonts w:ascii="Century Gothic" w:eastAsia="Times New Roman" w:hAnsi="Century Gothic" w:cs="Times New Roman"/>
          <w:b/>
          <w:bCs/>
          <w:color w:val="030303"/>
          <w:sz w:val="24"/>
          <w:szCs w:val="24"/>
        </w:rPr>
        <w:t xml:space="preserve"> 20</w:t>
      </w:r>
      <w:r w:rsidR="00726F1C">
        <w:rPr>
          <w:rFonts w:ascii="Century Gothic" w:eastAsia="Times New Roman" w:hAnsi="Century Gothic" w:cs="Times New Roman"/>
          <w:b/>
          <w:bCs/>
          <w:color w:val="030303"/>
          <w:sz w:val="24"/>
          <w:szCs w:val="24"/>
        </w:rPr>
        <w:t>2</w:t>
      </w:r>
      <w:r w:rsidR="00AD2870">
        <w:rPr>
          <w:rFonts w:ascii="Century Gothic" w:eastAsia="Times New Roman" w:hAnsi="Century Gothic" w:cs="Times New Roman"/>
          <w:b/>
          <w:bCs/>
          <w:color w:val="030303"/>
          <w:sz w:val="24"/>
          <w:szCs w:val="24"/>
        </w:rPr>
        <w:t>2</w:t>
      </w:r>
    </w:p>
    <w:p w14:paraId="57912D48" w14:textId="77777777" w:rsidR="004A469C" w:rsidRDefault="004A469C" w:rsidP="004A469C">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72234F4"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7782FC9E" w14:textId="77777777" w:rsidR="004A469C" w:rsidRDefault="004A469C">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765662B5" w14:textId="77777777" w:rsidR="004A469C" w:rsidRDefault="004A469C" w:rsidP="004A469C">
      <w:pPr>
        <w:pStyle w:val="NoSpacing"/>
        <w:rPr>
          <w:rFonts w:ascii="Century Gothic" w:hAnsi="Century Gothic"/>
          <w:b/>
        </w:rPr>
      </w:pPr>
      <w:r>
        <w:rPr>
          <w:rFonts w:ascii="Century Gothic" w:eastAsia="Times New Roman" w:hAnsi="Century Gothic" w:cs="Arial"/>
        </w:rPr>
        <w:br/>
      </w:r>
      <w:r>
        <w:rPr>
          <w:rFonts w:ascii="Century Gothic" w:hAnsi="Century Gothic"/>
          <w:b/>
        </w:rPr>
        <w:t>PRODUCT</w:t>
      </w:r>
    </w:p>
    <w:p w14:paraId="6B15B383"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 xml:space="preserve">Product Name: </w:t>
      </w:r>
      <w:r>
        <w:rPr>
          <w:rFonts w:ascii="Century Gothic" w:hAnsi="Century Gothic"/>
        </w:rPr>
        <w:t xml:space="preserve">Spindle Oil </w:t>
      </w:r>
      <w:r w:rsidR="00EF5800">
        <w:rPr>
          <w:rFonts w:ascii="Century Gothic" w:hAnsi="Century Gothic"/>
        </w:rPr>
        <w:t>1</w:t>
      </w:r>
      <w:r w:rsidR="007345F3">
        <w:rPr>
          <w:rFonts w:ascii="Century Gothic" w:hAnsi="Century Gothic"/>
        </w:rPr>
        <w:t>0</w:t>
      </w:r>
    </w:p>
    <w:p w14:paraId="3A9488E0"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Spindle / Circulating Oil</w:t>
      </w:r>
    </w:p>
    <w:p w14:paraId="6F53BC95" w14:textId="77777777" w:rsidR="004A469C" w:rsidRDefault="004A469C" w:rsidP="004A469C">
      <w:pPr>
        <w:pStyle w:val="NoSpacing"/>
        <w:rPr>
          <w:rFonts w:ascii="Century Gothic" w:hAnsi="Century Gothic"/>
        </w:rPr>
      </w:pPr>
    </w:p>
    <w:p w14:paraId="7A769DB5" w14:textId="77777777" w:rsidR="004A469C" w:rsidRDefault="004A469C" w:rsidP="004A469C">
      <w:pPr>
        <w:pStyle w:val="NoSpacing"/>
        <w:rPr>
          <w:rFonts w:ascii="Century Gothic" w:hAnsi="Century Gothic"/>
          <w:b/>
        </w:rPr>
      </w:pPr>
      <w:r>
        <w:rPr>
          <w:rFonts w:ascii="Century Gothic" w:hAnsi="Century Gothic"/>
          <w:b/>
        </w:rPr>
        <w:t>COMPANY IDENTIFICATION</w:t>
      </w:r>
    </w:p>
    <w:p w14:paraId="338D1314"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621B684"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663AE09"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9185F12" w14:textId="77777777" w:rsidR="00D672BF" w:rsidRPr="00CD2B2F" w:rsidRDefault="00D672BF" w:rsidP="00D672BF">
      <w:pPr>
        <w:spacing w:after="0" w:line="240" w:lineRule="auto"/>
        <w:rPr>
          <w:rFonts w:ascii="Century Gothic" w:eastAsiaTheme="minorEastAsia" w:hAnsi="Century Gothic"/>
          <w:sz w:val="24"/>
          <w:szCs w:val="24"/>
        </w:rPr>
      </w:pPr>
    </w:p>
    <w:p w14:paraId="0703FA2D" w14:textId="77777777" w:rsidR="00D672BF" w:rsidRDefault="00D672BF" w:rsidP="00D672BF">
      <w:pPr>
        <w:spacing w:after="0" w:line="240" w:lineRule="auto"/>
        <w:rPr>
          <w:rFonts w:ascii="Century Gothic" w:eastAsiaTheme="minorEastAsia" w:hAnsi="Century Gothic"/>
          <w:sz w:val="24"/>
          <w:szCs w:val="24"/>
        </w:rPr>
      </w:pP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ab/>
        <w:t>1-877-734-7334 – Beacon Lubricants, Inc.</w:t>
      </w:r>
      <w:r w:rsidRPr="00CD2B2F">
        <w:rPr>
          <w:rFonts w:ascii="Century Gothic" w:eastAsiaTheme="minorEastAsia" w:hAnsi="Century Gothic"/>
          <w:sz w:val="24"/>
          <w:szCs w:val="24"/>
        </w:rPr>
        <w:br/>
      </w: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 xml:space="preserve"> </w:t>
      </w:r>
      <w:r w:rsidRPr="00CD2B2F">
        <w:rPr>
          <w:rFonts w:ascii="Century Gothic" w:eastAsiaTheme="minorEastAsia" w:hAnsi="Century Gothic"/>
          <w:sz w:val="24"/>
          <w:szCs w:val="24"/>
        </w:rPr>
        <w:tab/>
        <w:t xml:space="preserve">1-800-424-9300 (24 hours) – Chemtrec approval </w:t>
      </w:r>
    </w:p>
    <w:p w14:paraId="3EA15282" w14:textId="77777777" w:rsidR="00D672BF" w:rsidRDefault="00376C21" w:rsidP="00D672BF">
      <w:pPr>
        <w:spacing w:after="0" w:line="240" w:lineRule="auto"/>
        <w:rPr>
          <w:rFonts w:ascii="Century Gothic" w:eastAsiaTheme="minorEastAsia" w:hAnsi="Century Gothic"/>
          <w:sz w:val="24"/>
          <w:szCs w:val="24"/>
        </w:rPr>
      </w:pPr>
      <w:r w:rsidRPr="00376C21">
        <w:rPr>
          <w:rFonts w:ascii="Century Gothic" w:eastAsiaTheme="minorEastAsia" w:hAnsi="Century Gothic"/>
          <w:b/>
          <w:sz w:val="24"/>
          <w:szCs w:val="24"/>
        </w:rPr>
        <w:t>Website:</w:t>
      </w:r>
      <w:r w:rsidR="00D672BF">
        <w:rPr>
          <w:rFonts w:ascii="Century Gothic" w:eastAsiaTheme="minorEastAsia" w:hAnsi="Century Gothic"/>
          <w:sz w:val="24"/>
          <w:szCs w:val="24"/>
        </w:rPr>
        <w:t xml:space="preserve"> </w:t>
      </w:r>
      <w:r w:rsidR="00D672BF" w:rsidRPr="00F247F5">
        <w:rPr>
          <w:rFonts w:ascii="Century Gothic" w:eastAsiaTheme="minorEastAsia" w:hAnsi="Century Gothic"/>
          <w:sz w:val="24"/>
          <w:szCs w:val="24"/>
        </w:rPr>
        <w:t>www.beaconlubricants.com</w:t>
      </w:r>
      <w:r w:rsidR="00D672BF">
        <w:rPr>
          <w:rFonts w:ascii="Century Gothic" w:eastAsiaTheme="minorEastAsia" w:hAnsi="Century Gothic"/>
          <w:sz w:val="24"/>
          <w:szCs w:val="24"/>
        </w:rPr>
        <w:t xml:space="preserve"> </w:t>
      </w:r>
    </w:p>
    <w:p w14:paraId="4DE72DFA" w14:textId="77777777" w:rsidR="00D672BF" w:rsidRPr="00D672BF" w:rsidRDefault="00D672BF" w:rsidP="00D672BF">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5DA6CE76"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38DBA71D"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34B7748"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612BED01" w14:textId="77777777" w:rsidR="004A469C" w:rsidRDefault="004A469C" w:rsidP="004A469C">
      <w:pPr>
        <w:spacing w:after="0" w:line="240" w:lineRule="auto"/>
        <w:rPr>
          <w:rFonts w:ascii="Century Gothic" w:eastAsia="Times New Roman" w:hAnsi="Century Gothic" w:cs="Times New Roman"/>
          <w:sz w:val="24"/>
          <w:szCs w:val="24"/>
        </w:rPr>
      </w:pPr>
    </w:p>
    <w:p w14:paraId="6D30361F"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D993FA4" w14:textId="77777777" w:rsidR="004A469C" w:rsidRDefault="004A469C" w:rsidP="004A469C">
      <w:pPr>
        <w:spacing w:after="0" w:line="240" w:lineRule="auto"/>
        <w:rPr>
          <w:rFonts w:ascii="Century Gothic" w:eastAsia="Times New Roman" w:hAnsi="Century Gothic" w:cs="Times New Roman"/>
          <w:sz w:val="24"/>
          <w:szCs w:val="24"/>
        </w:rPr>
      </w:pPr>
    </w:p>
    <w:p w14:paraId="2B2B6480"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3ABB47F6" w14:textId="77777777" w:rsidR="004A469C" w:rsidRDefault="004A469C" w:rsidP="004A469C">
      <w:pPr>
        <w:spacing w:after="0" w:line="240" w:lineRule="auto"/>
        <w:rPr>
          <w:rFonts w:ascii="Century Gothic" w:eastAsia="Times New Roman" w:hAnsi="Century Gothic" w:cs="Times New Roman"/>
          <w:sz w:val="24"/>
          <w:szCs w:val="24"/>
        </w:rPr>
      </w:pPr>
    </w:p>
    <w:p w14:paraId="3DC46A74"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334C5EC" w14:textId="77777777" w:rsidR="004A469C" w:rsidRDefault="004A469C" w:rsidP="004A469C">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0A99CA27" w14:textId="77777777" w:rsidR="004A469C" w:rsidRDefault="004A469C" w:rsidP="004A469C">
      <w:pPr>
        <w:spacing w:after="0" w:line="240" w:lineRule="auto"/>
        <w:rPr>
          <w:rFonts w:ascii="Century Gothic" w:eastAsia="Times New Roman" w:hAnsi="Century Gothic" w:cs="Times New Roman"/>
          <w:sz w:val="24"/>
          <w:szCs w:val="24"/>
        </w:rPr>
      </w:pPr>
    </w:p>
    <w:p w14:paraId="48ECDE5C" w14:textId="77777777" w:rsidR="004A469C" w:rsidRDefault="005B7C42"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5C4C5FCD" wp14:editId="79041D1A">
            <wp:extent cx="753687" cy="753687"/>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336" cy="753336"/>
                    </a:xfrm>
                    <a:prstGeom prst="rect">
                      <a:avLst/>
                    </a:prstGeom>
                  </pic:spPr>
                </pic:pic>
              </a:graphicData>
            </a:graphic>
          </wp:inline>
        </w:drawing>
      </w:r>
    </w:p>
    <w:p w14:paraId="421B3EFF" w14:textId="77777777" w:rsidR="004A469C" w:rsidRDefault="004A469C" w:rsidP="004A469C">
      <w:pPr>
        <w:spacing w:after="0" w:line="240" w:lineRule="auto"/>
        <w:rPr>
          <w:rFonts w:ascii="Century Gothic" w:eastAsia="Times New Roman" w:hAnsi="Century Gothic" w:cs="Times New Roman"/>
          <w:sz w:val="24"/>
          <w:szCs w:val="24"/>
        </w:rPr>
      </w:pPr>
    </w:p>
    <w:p w14:paraId="2A4C92BB"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sidR="005B7C42">
        <w:rPr>
          <w:rFonts w:ascii="Century Gothic" w:eastAsia="Times New Roman" w:hAnsi="Century Gothic" w:cs="Helvetica"/>
          <w:sz w:val="24"/>
          <w:szCs w:val="24"/>
        </w:rPr>
        <w:t>Danger</w:t>
      </w:r>
    </w:p>
    <w:p w14:paraId="56A5DE75" w14:textId="77777777" w:rsidR="004A469C" w:rsidRDefault="004A469C" w:rsidP="004A469C">
      <w:pPr>
        <w:spacing w:after="0" w:line="240" w:lineRule="auto"/>
        <w:rPr>
          <w:rFonts w:ascii="Century Gothic" w:eastAsia="Times New Roman" w:hAnsi="Century Gothic" w:cs="Helvetica"/>
          <w:sz w:val="24"/>
          <w:szCs w:val="24"/>
        </w:rPr>
      </w:pPr>
    </w:p>
    <w:p w14:paraId="34541621"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18E1D1D9" w14:textId="77777777" w:rsidR="004A469C" w:rsidRDefault="005B7C42"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2A3C2DDA" w14:textId="77777777" w:rsidR="004A469C" w:rsidRDefault="004A469C" w:rsidP="004A469C">
      <w:pPr>
        <w:spacing w:after="0" w:line="240" w:lineRule="auto"/>
        <w:rPr>
          <w:rFonts w:ascii="Century Gothic" w:eastAsia="Times New Roman" w:hAnsi="Century Gothic" w:cs="Helvetica"/>
          <w:sz w:val="24"/>
          <w:szCs w:val="24"/>
        </w:rPr>
      </w:pPr>
    </w:p>
    <w:p w14:paraId="61B7CAA0"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62E5526F" w14:textId="77777777" w:rsidR="004A469C" w:rsidRDefault="005B7C42"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12986543" w14:textId="77777777" w:rsidR="005B7C42" w:rsidRDefault="005B7C42" w:rsidP="004A469C">
      <w:pPr>
        <w:spacing w:after="0" w:line="240" w:lineRule="auto"/>
        <w:rPr>
          <w:rFonts w:ascii="Century Gothic" w:eastAsia="Times New Roman" w:hAnsi="Century Gothic" w:cs="Helvetica"/>
          <w:sz w:val="24"/>
          <w:szCs w:val="24"/>
        </w:rPr>
      </w:pPr>
    </w:p>
    <w:p w14:paraId="7B717542"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4AAC4E7A" w14:textId="77777777" w:rsidR="004A469C" w:rsidRDefault="004A469C" w:rsidP="004A469C">
      <w:pPr>
        <w:spacing w:after="0" w:line="240" w:lineRule="auto"/>
        <w:rPr>
          <w:rFonts w:ascii="Century Gothic" w:eastAsia="Times New Roman" w:hAnsi="Century Gothic" w:cs="Helvetica"/>
          <w:sz w:val="24"/>
          <w:szCs w:val="24"/>
        </w:rPr>
      </w:pPr>
    </w:p>
    <w:p w14:paraId="4F4B6E91"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sidR="005B7C42">
        <w:rPr>
          <w:rFonts w:ascii="Century Gothic" w:eastAsia="Times New Roman" w:hAnsi="Century Gothic" w:cs="Helvetica"/>
          <w:sz w:val="24"/>
          <w:szCs w:val="24"/>
        </w:rPr>
        <w:t xml:space="preserve"> Health:     1</w:t>
      </w:r>
      <w:r>
        <w:rPr>
          <w:rFonts w:ascii="Century Gothic" w:eastAsia="Times New Roman" w:hAnsi="Century Gothic" w:cs="Helvetica"/>
          <w:sz w:val="24"/>
          <w:szCs w:val="24"/>
        </w:rPr>
        <w:t xml:space="preserve">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Flammability: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1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5B7C42">
        <w:rPr>
          <w:rFonts w:ascii="Century Gothic" w:eastAsia="Times New Roman" w:hAnsi="Century Gothic" w:cs="Helvetica"/>
          <w:sz w:val="24"/>
          <w:szCs w:val="24"/>
        </w:rPr>
        <w:t xml:space="preserve"> Health:    1*</w:t>
      </w:r>
      <w:r>
        <w:rPr>
          <w:rFonts w:ascii="Century Gothic" w:eastAsia="Times New Roman" w:hAnsi="Century Gothic" w:cs="Helvetica"/>
          <w:sz w:val="24"/>
          <w:szCs w:val="24"/>
        </w:rPr>
        <w:t xml:space="preserve">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Flammability: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1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5B7C42">
        <w:rPr>
          <w:rFonts w:ascii="Century Gothic" w:eastAsia="Times New Roman" w:hAnsi="Century Gothic" w:cs="Helvetica"/>
          <w:sz w:val="24"/>
          <w:szCs w:val="24"/>
        </w:rPr>
        <w:t>from</w:t>
      </w:r>
      <w:r>
        <w:rPr>
          <w:rFonts w:ascii="Century Gothic" w:eastAsia="Times New Roman" w:hAnsi="Century Gothic" w:cs="Helvetica"/>
          <w:sz w:val="24"/>
          <w:szCs w:val="24"/>
        </w:rPr>
        <w:t xml:space="preserve">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202E3810"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1BDD9F1F"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8298273"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w:t>
      </w:r>
      <w:r w:rsidR="005B7C42">
        <w:rPr>
          <w:rFonts w:ascii="Century Gothic" w:eastAsia="Times New Roman" w:hAnsi="Century Gothic" w:cs="Helvetica"/>
          <w:sz w:val="24"/>
          <w:szCs w:val="24"/>
        </w:rPr>
        <w: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4A469C" w14:paraId="08B20817" w14:textId="77777777" w:rsidTr="005B7C42">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E37F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4DAF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C0007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F399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4A469C" w14:paraId="670A9E98" w14:textId="77777777" w:rsidTr="005B7C42">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D1BD8"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351FDDF"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B8503AA"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8EA7EAD" w14:textId="77777777" w:rsidR="005B7C42"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4A469C" w14:paraId="6889EA94" w14:textId="77777777" w:rsidTr="005B7C42">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30EB4"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6207CEEE"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09A5B7F"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CB50B94"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0DF92A5A" w14:textId="77777777" w:rsidR="004A469C" w:rsidRDefault="004A469C" w:rsidP="004A469C">
      <w:pPr>
        <w:spacing w:after="0" w:line="240" w:lineRule="auto"/>
        <w:rPr>
          <w:rFonts w:ascii="Century Gothic" w:eastAsia="Times New Roman" w:hAnsi="Century Gothic" w:cs="Helvetica"/>
          <w:sz w:val="24"/>
          <w:szCs w:val="24"/>
        </w:rPr>
      </w:pPr>
    </w:p>
    <w:p w14:paraId="2ADA787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1A4C48CC" w14:textId="77777777" w:rsidR="004A469C" w:rsidRDefault="004A469C" w:rsidP="004A469C">
      <w:pPr>
        <w:spacing w:after="0" w:line="240" w:lineRule="auto"/>
        <w:rPr>
          <w:rFonts w:ascii="Century Gothic" w:eastAsia="Times New Roman" w:hAnsi="Century Gothic" w:cs="Helvetica"/>
          <w:sz w:val="24"/>
          <w:szCs w:val="24"/>
        </w:rPr>
      </w:pPr>
    </w:p>
    <w:p w14:paraId="7B916C3C"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4F2277F"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CE5EBE0"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28E1E39E"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1B96FB85"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0A3BDCA2" w14:textId="77777777" w:rsidR="004A469C" w:rsidRDefault="004A469C" w:rsidP="004A469C">
      <w:pPr>
        <w:spacing w:after="0" w:line="240" w:lineRule="auto"/>
        <w:rPr>
          <w:rFonts w:ascii="Century Gothic" w:eastAsia="Times New Roman" w:hAnsi="Century Gothic" w:cs="Helvetica"/>
          <w:sz w:val="24"/>
          <w:szCs w:val="24"/>
        </w:rPr>
      </w:pPr>
    </w:p>
    <w:p w14:paraId="358BF8FC"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5DBB5FC"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A469C" w14:paraId="2A505DBB"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68E1679A"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828A027"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chemical or carbon </w:t>
      </w:r>
      <w:r>
        <w:rPr>
          <w:rFonts w:ascii="Century Gothic" w:eastAsia="Times New Roman" w:hAnsi="Century Gothic" w:cs="Helvetica"/>
          <w:sz w:val="24"/>
          <w:szCs w:val="24"/>
        </w:rPr>
        <w:lastRenderedPageBreak/>
        <w:t>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A700D9">
        <w:rPr>
          <w:rFonts w:ascii="Century Gothic" w:eastAsia="Times New Roman" w:hAnsi="Century Gothic" w:cs="Helvetica"/>
          <w:sz w:val="24"/>
          <w:szCs w:val="24"/>
        </w:rPr>
        <w:t xml:space="preserve"> &gt;1</w:t>
      </w:r>
      <w:r w:rsidR="007345F3">
        <w:rPr>
          <w:rFonts w:ascii="Century Gothic" w:eastAsia="Times New Roman" w:hAnsi="Century Gothic" w:cs="Helvetica"/>
          <w:sz w:val="24"/>
          <w:szCs w:val="24"/>
        </w:rPr>
        <w:t>82</w:t>
      </w:r>
      <w:r w:rsidR="00A700D9">
        <w:rPr>
          <w:rFonts w:ascii="Century Gothic" w:eastAsia="Times New Roman" w:hAnsi="Century Gothic" w:cs="Helvetica"/>
          <w:sz w:val="24"/>
          <w:szCs w:val="24"/>
        </w:rPr>
        <w:t>°C (3</w:t>
      </w:r>
      <w:r w:rsidR="007345F3">
        <w:rPr>
          <w:rFonts w:ascii="Century Gothic" w:eastAsia="Times New Roman" w:hAnsi="Century Gothic" w:cs="Helvetica"/>
          <w:sz w:val="24"/>
          <w:szCs w:val="24"/>
        </w:rPr>
        <w:t>59.6</w:t>
      </w:r>
      <w:r>
        <w:rPr>
          <w:rFonts w:ascii="Century Gothic" w:eastAsia="Times New Roman" w:hAnsi="Century Gothic" w:cs="Helvetica"/>
          <w:sz w:val="24"/>
          <w:szCs w:val="24"/>
        </w:rPr>
        <w:t>°F)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6273ACE8"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7994F479"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0ABD304D"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A2261D9"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16F2C2A8"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410B23A"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5F92203A"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39CF2FD"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03EB4404"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722D42F" w14:textId="77777777" w:rsidR="004A469C" w:rsidRDefault="004A469C" w:rsidP="004A469C">
      <w:pPr>
        <w:spacing w:after="0" w:line="240" w:lineRule="auto"/>
        <w:rPr>
          <w:rFonts w:ascii="Century Gothic" w:eastAsia="Times New Roman" w:hAnsi="Century Gothic" w:cs="Helvetica"/>
          <w:sz w:val="24"/>
          <w:szCs w:val="24"/>
        </w:rPr>
      </w:pPr>
    </w:p>
    <w:p w14:paraId="3E330E14"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47AFEA89" w14:textId="77777777" w:rsidR="004A469C" w:rsidRDefault="004A469C" w:rsidP="004A469C">
      <w:pPr>
        <w:spacing w:after="0" w:line="240" w:lineRule="auto"/>
        <w:rPr>
          <w:rFonts w:ascii="Century Gothic" w:eastAsia="Times New Roman" w:hAnsi="Century Gothic" w:cs="Helvetica"/>
          <w:sz w:val="24"/>
          <w:szCs w:val="24"/>
        </w:rPr>
      </w:pPr>
    </w:p>
    <w:p w14:paraId="42C5585F"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Exposure limits/standards (Note: Exposure limits are not additive)</w:t>
      </w:r>
    </w:p>
    <w:p w14:paraId="27DBFCBF"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4A469C" w14:paraId="0CAF2ABE" w14:textId="77777777" w:rsidTr="00A700D9">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BE2C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70F3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033B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C887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BEB5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4A469C" w14:paraId="343D1C96" w14:textId="77777777" w:rsidTr="00A700D9">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763DC"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18EC88A"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4DB012E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76D1E74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DA38EC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6AA24D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38551CC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4A469C" w14:paraId="04D391EC" w14:textId="77777777" w:rsidTr="00A700D9">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E85BA"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BDD053D"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91ED8B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F6DB3D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E99D9A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F4000F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5571ABAB"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4391B332" w14:textId="77777777" w:rsidR="004A469C" w:rsidRDefault="004A469C" w:rsidP="004A469C">
      <w:pPr>
        <w:spacing w:after="0" w:line="240" w:lineRule="auto"/>
        <w:rPr>
          <w:rFonts w:ascii="Century Gothic" w:eastAsia="Times New Roman" w:hAnsi="Century Gothic" w:cs="Helvetica"/>
          <w:sz w:val="24"/>
          <w:szCs w:val="24"/>
        </w:rPr>
      </w:pPr>
    </w:p>
    <w:p w14:paraId="4794624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 xml:space="preserve">No special requirements under ordinary conditions of use and </w:t>
      </w:r>
      <w:r w:rsidR="00A700D9">
        <w:rPr>
          <w:rFonts w:ascii="Century Gothic" w:eastAsia="Times New Roman" w:hAnsi="Century Gothic" w:cs="Helvetica"/>
          <w:sz w:val="24"/>
          <w:szCs w:val="24"/>
        </w:rPr>
        <w:t xml:space="preserve">with adequate </w:t>
      </w:r>
      <w:r>
        <w:rPr>
          <w:rFonts w:ascii="Century Gothic" w:eastAsia="Times New Roman" w:hAnsi="Century Gothic" w:cs="Helvetica"/>
          <w:sz w:val="24"/>
          <w:szCs w:val="24"/>
        </w:rPr>
        <w:t>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w:t>
      </w:r>
      <w:r>
        <w:rPr>
          <w:rFonts w:ascii="Century Gothic" w:eastAsia="Times New Roman" w:hAnsi="Century Gothic" w:cs="Helvetica"/>
          <w:sz w:val="24"/>
          <w:szCs w:val="24"/>
        </w:rPr>
        <w:lastRenderedPageBreak/>
        <w:t>operated in positive pressure mode. Supplied air respirators with an escape bottle may be appropriate when oxygen levels are inadequate, gas/vapor warning properties are poor, or if air purifying filter</w:t>
      </w:r>
      <w:r w:rsidR="00D672BF">
        <w:rPr>
          <w:rFonts w:ascii="Century Gothic" w:eastAsia="Times New Roman" w:hAnsi="Century Gothic" w:cs="Helvetica"/>
          <w:sz w:val="24"/>
          <w:szCs w:val="24"/>
        </w:rPr>
        <w:t>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228BF559"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113CA78B"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6E5014D8"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EF449C0"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GENERAL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State:</w:t>
      </w:r>
      <w:r>
        <w:rPr>
          <w:rFonts w:ascii="Century Gothic" w:eastAsia="Times New Roman" w:hAnsi="Century Gothic" w:cs="Helvetica"/>
          <w:sz w:val="24"/>
          <w:szCs w:val="24"/>
        </w:rPr>
        <w:t xml:space="preserve"> Liquid</w:t>
      </w:r>
      <w:r>
        <w:rPr>
          <w:rFonts w:ascii="Century Gothic" w:eastAsia="Times New Roman" w:hAnsi="Century Gothic" w:cs="Helvetica"/>
          <w:sz w:val="24"/>
          <w:szCs w:val="24"/>
        </w:rPr>
        <w:br/>
      </w:r>
      <w:r>
        <w:rPr>
          <w:rFonts w:ascii="Century Gothic" w:eastAsia="Times New Roman" w:hAnsi="Century Gothic" w:cs="Helvetica"/>
          <w:b/>
          <w:bCs/>
          <w:sz w:val="24"/>
          <w:szCs w:val="24"/>
        </w:rPr>
        <w:t>Color:</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Pale Yellow</w:t>
      </w:r>
      <w:r>
        <w:rPr>
          <w:rFonts w:ascii="Century Gothic" w:eastAsia="Times New Roman" w:hAnsi="Century Gothic" w:cs="Helvetica"/>
          <w:sz w:val="24"/>
          <w:szCs w:val="24"/>
        </w:rPr>
        <w:br/>
      </w:r>
      <w:r>
        <w:rPr>
          <w:rFonts w:ascii="Century Gothic" w:eastAsia="Times New Roman" w:hAnsi="Century Gothic" w:cs="Helvetica"/>
          <w:b/>
          <w:bCs/>
          <w:sz w:val="24"/>
          <w:szCs w:val="24"/>
        </w:rPr>
        <w:t>Odor:</w:t>
      </w:r>
      <w:r>
        <w:rPr>
          <w:rFonts w:ascii="Century Gothic" w:eastAsia="Times New Roman" w:hAnsi="Century Gothic" w:cs="Helvetica"/>
          <w:sz w:val="24"/>
          <w:szCs w:val="24"/>
        </w:rPr>
        <w:t xml:space="preserve"> Characteristic </w:t>
      </w:r>
      <w:r>
        <w:rPr>
          <w:rFonts w:ascii="Century Gothic" w:eastAsia="Times New Roman" w:hAnsi="Century Gothic" w:cs="Helvetica"/>
          <w:sz w:val="24"/>
          <w:szCs w:val="24"/>
        </w:rPr>
        <w:br/>
      </w:r>
      <w:r>
        <w:rPr>
          <w:rFonts w:ascii="Century Gothic" w:eastAsia="Times New Roman" w:hAnsi="Century Gothic" w:cs="Helvetica"/>
          <w:b/>
          <w:bCs/>
          <w:sz w:val="24"/>
          <w:szCs w:val="24"/>
        </w:rPr>
        <w:t>Odor Threshold: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IMPORTANT HEALTH, SAFETY, AND ENVIRONMENTAL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Relative Density (at 15°C):</w:t>
      </w:r>
      <w:r w:rsidR="00A700D9">
        <w:rPr>
          <w:rFonts w:ascii="Century Gothic" w:eastAsia="Times New Roman" w:hAnsi="Century Gothic" w:cs="Helvetica"/>
          <w:sz w:val="24"/>
          <w:szCs w:val="24"/>
        </w:rPr>
        <w:t xml:space="preserve"> 0.8</w:t>
      </w:r>
      <w:r w:rsidR="00EF5800">
        <w:rPr>
          <w:rFonts w:ascii="Century Gothic" w:eastAsia="Times New Roman" w:hAnsi="Century Gothic" w:cs="Helvetica"/>
          <w:sz w:val="24"/>
          <w:szCs w:val="24"/>
        </w:rPr>
        <w:t>5</w:t>
      </w:r>
      <w:r w:rsidR="00A700D9">
        <w:rPr>
          <w:rFonts w:ascii="Century Gothic" w:eastAsia="Times New Roman" w:hAnsi="Century Gothic" w:cs="Helvetica"/>
          <w:sz w:val="24"/>
          <w:szCs w:val="24"/>
        </w:rPr>
        <w:t>4</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(Solid, Gas):</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A700D9">
        <w:rPr>
          <w:rFonts w:ascii="Century Gothic" w:eastAsia="Times New Roman" w:hAnsi="Century Gothic" w:cs="Helvetica"/>
          <w:sz w:val="24"/>
          <w:szCs w:val="24"/>
        </w:rPr>
        <w:t xml:space="preserve"> &gt;</w:t>
      </w:r>
      <w:r w:rsidR="00EF5800">
        <w:rPr>
          <w:rFonts w:ascii="Century Gothic" w:eastAsia="Times New Roman" w:hAnsi="Century Gothic" w:cs="Helvetica"/>
          <w:sz w:val="24"/>
          <w:szCs w:val="24"/>
        </w:rPr>
        <w:t>1</w:t>
      </w:r>
      <w:r w:rsidR="007345F3">
        <w:rPr>
          <w:rFonts w:ascii="Century Gothic" w:eastAsia="Times New Roman" w:hAnsi="Century Gothic" w:cs="Helvetica"/>
          <w:sz w:val="24"/>
          <w:szCs w:val="24"/>
        </w:rPr>
        <w:t>82</w:t>
      </w:r>
      <w:r w:rsidR="00A700D9">
        <w:rPr>
          <w:rFonts w:ascii="Century Gothic" w:eastAsia="Times New Roman" w:hAnsi="Century Gothic" w:cs="Helvetica"/>
          <w:sz w:val="24"/>
          <w:szCs w:val="24"/>
        </w:rPr>
        <w:t>°C (3</w:t>
      </w:r>
      <w:r w:rsidR="007345F3">
        <w:rPr>
          <w:rFonts w:ascii="Century Gothic" w:eastAsia="Times New Roman" w:hAnsi="Century Gothic" w:cs="Helvetica"/>
          <w:sz w:val="24"/>
          <w:szCs w:val="24"/>
        </w:rPr>
        <w:t>59.6</w:t>
      </w:r>
      <w:r>
        <w:rPr>
          <w:rFonts w:ascii="Century Gothic" w:eastAsia="Times New Roman" w:hAnsi="Century Gothic" w:cs="Helvetica"/>
          <w:sz w:val="24"/>
          <w:szCs w:val="24"/>
        </w:rPr>
        <w:t>°F) [ASTM D-92] </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xml:space="preserve">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Autoignition Temperature: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Boiling Point / Range:</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Decomposition Temperature</w:t>
      </w:r>
      <w:r>
        <w:rPr>
          <w:rFonts w:ascii="Century Gothic" w:eastAsia="Times New Roman" w:hAnsi="Century Gothic" w:cs="Helvetica"/>
          <w:sz w:val="24"/>
          <w:szCs w:val="24"/>
        </w:rPr>
        <w:t>: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Vapor Density (Air = 1): </w:t>
      </w:r>
      <w:r w:rsidR="00A700D9">
        <w:rPr>
          <w:rFonts w:ascii="Century Gothic" w:eastAsia="Times New Roman" w:hAnsi="Century Gothic" w:cs="Helvetica"/>
          <w:sz w:val="24"/>
          <w:szCs w:val="24"/>
        </w:rPr>
        <w:t>&gt; 2 at 101 kPa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Vapor Pressure:</w:t>
      </w:r>
      <w:r>
        <w:rPr>
          <w:rFonts w:ascii="Century Gothic" w:eastAsia="Times New Roman" w:hAnsi="Century Gothic" w:cs="Helvetica"/>
          <w:sz w:val="24"/>
          <w:szCs w:val="24"/>
        </w:rPr>
        <w:t xml:space="preserve"> &lt; 0.013 kPa (0.1 mm Hg) at 20 °C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Evaporation Rate (n-butyl acetate = 1):</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b/>
          <w:bCs/>
          <w:sz w:val="24"/>
          <w:szCs w:val="24"/>
        </w:rPr>
        <w:t>pH:</w:t>
      </w:r>
      <w:r w:rsidR="00A700D9">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Log Pow (n-Octanol/Water Partition Coefficient):</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&gt; 3.5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Solubility in Water:</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Negligible</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b/>
          <w:bCs/>
          <w:sz w:val="24"/>
          <w:szCs w:val="24"/>
        </w:rPr>
        <w:t>Viscosity:</w:t>
      </w:r>
      <w:r>
        <w:rPr>
          <w:rFonts w:ascii="Century Gothic" w:eastAsia="Times New Roman" w:hAnsi="Century Gothic" w:cs="Helvetica"/>
          <w:sz w:val="24"/>
          <w:szCs w:val="24"/>
        </w:rPr>
        <w:t xml:space="preserve"> </w:t>
      </w:r>
      <w:r w:rsidR="00EF5800">
        <w:rPr>
          <w:rFonts w:ascii="Century Gothic" w:eastAsia="Times New Roman" w:hAnsi="Century Gothic" w:cs="Helvetica"/>
          <w:sz w:val="24"/>
          <w:szCs w:val="24"/>
        </w:rPr>
        <w:t>1</w:t>
      </w:r>
      <w:r w:rsidR="007345F3">
        <w:rPr>
          <w:rFonts w:ascii="Century Gothic" w:eastAsia="Times New Roman" w:hAnsi="Century Gothic" w:cs="Helvetica"/>
          <w:sz w:val="24"/>
          <w:szCs w:val="24"/>
        </w:rPr>
        <w:t>0.0</w:t>
      </w:r>
      <w:r w:rsidR="00A700D9">
        <w:rPr>
          <w:rFonts w:ascii="Century Gothic" w:eastAsia="Times New Roman" w:hAnsi="Century Gothic" w:cs="Helvetica"/>
          <w:sz w:val="24"/>
          <w:szCs w:val="24"/>
        </w:rPr>
        <w:t xml:space="preserve"> cSt (</w:t>
      </w:r>
      <w:r w:rsidR="00EF5800">
        <w:rPr>
          <w:rFonts w:ascii="Century Gothic" w:eastAsia="Times New Roman" w:hAnsi="Century Gothic" w:cs="Helvetica"/>
          <w:sz w:val="24"/>
          <w:szCs w:val="24"/>
        </w:rPr>
        <w:t>15</w:t>
      </w:r>
      <w:r w:rsidR="00A700D9">
        <w:rPr>
          <w:rFonts w:ascii="Century Gothic" w:eastAsia="Times New Roman" w:hAnsi="Century Gothic" w:cs="Helvetica"/>
          <w:sz w:val="24"/>
          <w:szCs w:val="24"/>
        </w:rPr>
        <w:t xml:space="preserve"> mm2/sec) at 40°C</w:t>
      </w:r>
      <w:r>
        <w:rPr>
          <w:rFonts w:ascii="Century Gothic" w:eastAsia="Times New Roman" w:hAnsi="Century Gothic" w:cs="Helvetica"/>
          <w:sz w:val="24"/>
          <w:szCs w:val="24"/>
        </w:rPr>
        <w:br/>
      </w:r>
      <w:r>
        <w:rPr>
          <w:rFonts w:ascii="Century Gothic" w:eastAsia="Times New Roman" w:hAnsi="Century Gothic" w:cs="Helvetica"/>
          <w:b/>
          <w:bCs/>
          <w:sz w:val="24"/>
          <w:szCs w:val="24"/>
        </w:rPr>
        <w:t>Oxidizing Properties:</w:t>
      </w:r>
      <w:r>
        <w:rPr>
          <w:rFonts w:ascii="Century Gothic" w:eastAsia="Times New Roman" w:hAnsi="Century Gothic" w:cs="Helvetica"/>
          <w:sz w:val="24"/>
          <w:szCs w:val="24"/>
        </w:rPr>
        <w:t xml:space="preserve"> See Hazards Identification Section.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OTHER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Freezing Point:</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Melting Point: </w:t>
      </w:r>
      <w:r>
        <w:rPr>
          <w:rFonts w:ascii="Century Gothic" w:eastAsia="Times New Roman" w:hAnsi="Century Gothic" w:cs="Helvetica"/>
          <w:sz w:val="24"/>
          <w:szCs w:val="24"/>
        </w:rPr>
        <w:t>N/A</w:t>
      </w:r>
      <w:r>
        <w:rPr>
          <w:rFonts w:ascii="Century Gothic" w:eastAsia="Times New Roman" w:hAnsi="Century Gothic" w:cs="Helvetica"/>
          <w:sz w:val="24"/>
          <w:szCs w:val="24"/>
        </w:rPr>
        <w:br/>
      </w:r>
      <w:r>
        <w:rPr>
          <w:rFonts w:ascii="Century Gothic" w:eastAsia="Times New Roman" w:hAnsi="Century Gothic" w:cs="Helvetica"/>
          <w:b/>
          <w:bCs/>
          <w:sz w:val="24"/>
          <w:szCs w:val="24"/>
        </w:rPr>
        <w:t>Pour Point:</w:t>
      </w:r>
      <w:r w:rsidR="00A700D9">
        <w:rPr>
          <w:rFonts w:ascii="Century Gothic" w:eastAsia="Times New Roman" w:hAnsi="Century Gothic" w:cs="Helvetica"/>
          <w:sz w:val="24"/>
          <w:szCs w:val="24"/>
        </w:rPr>
        <w:t xml:space="preserve"> -</w:t>
      </w:r>
      <w:r w:rsidR="007345F3">
        <w:rPr>
          <w:rFonts w:ascii="Century Gothic" w:eastAsia="Times New Roman" w:hAnsi="Century Gothic" w:cs="Helvetica"/>
          <w:sz w:val="24"/>
          <w:szCs w:val="24"/>
        </w:rPr>
        <w:t>20</w:t>
      </w:r>
      <w:r w:rsidR="00A700D9">
        <w:rPr>
          <w:rFonts w:ascii="Century Gothic" w:eastAsia="Times New Roman" w:hAnsi="Century Gothic" w:cs="Helvetica"/>
          <w:sz w:val="24"/>
          <w:szCs w:val="24"/>
        </w:rPr>
        <w:t xml:space="preserve"> °C (</w:t>
      </w:r>
      <w:r w:rsidR="007345F3">
        <w:rPr>
          <w:rFonts w:ascii="Century Gothic" w:eastAsia="Times New Roman" w:hAnsi="Century Gothic" w:cs="Helvetica"/>
          <w:sz w:val="24"/>
          <w:szCs w:val="24"/>
        </w:rPr>
        <w:t>-4</w:t>
      </w:r>
      <w:r>
        <w:rPr>
          <w:rFonts w:ascii="Century Gothic" w:eastAsia="Times New Roman" w:hAnsi="Century Gothic" w:cs="Helvetica"/>
          <w:sz w:val="24"/>
          <w:szCs w:val="24"/>
        </w:rPr>
        <w:t>°F)</w:t>
      </w:r>
    </w:p>
    <w:tbl>
      <w:tblPr>
        <w:tblW w:w="0" w:type="auto"/>
        <w:tblCellMar>
          <w:left w:w="0" w:type="dxa"/>
          <w:right w:w="0" w:type="dxa"/>
        </w:tblCellMar>
        <w:tblLook w:val="04A0" w:firstRow="1" w:lastRow="0" w:firstColumn="1" w:lastColumn="0" w:noHBand="0" w:noVBand="1"/>
      </w:tblPr>
      <w:tblGrid>
        <w:gridCol w:w="9576"/>
      </w:tblGrid>
      <w:tr w:rsidR="004A469C" w14:paraId="05972625" w14:textId="77777777" w:rsidTr="00D672BF">
        <w:tc>
          <w:tcPr>
            <w:tcW w:w="13176" w:type="dxa"/>
            <w:shd w:val="clear" w:color="auto" w:fill="FF0000"/>
            <w:tcMar>
              <w:top w:w="0" w:type="dxa"/>
              <w:left w:w="108" w:type="dxa"/>
              <w:bottom w:w="0" w:type="dxa"/>
              <w:right w:w="108" w:type="dxa"/>
            </w:tcMar>
            <w:hideMark/>
          </w:tcPr>
          <w:p w14:paraId="5CBE24D0"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129F001C"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28B7514"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78D3DB28"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B1781AA"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A469C" w14:paraId="6FF6CB06" w14:textId="77777777" w:rsidTr="004A469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D64B4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2814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A469C" w14:paraId="1B7D40A8"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7888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9DC43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2D87187E"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63C3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E17D0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A469C" w14:paraId="41B038BD"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3592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406D5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A469C" w14:paraId="01E90762"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D8E1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C0E39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380F84D0"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CEC0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88AA6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60FF2A8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045C8A50"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6FE7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3E2D4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7E4AACE3"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2E07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DA71C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A469C" w14:paraId="0624931B"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76E0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A4322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A469C" w14:paraId="25604259"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C283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104CD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3DA03832"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E285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BFAEC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A469C" w14:paraId="6B32144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8A96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A7F36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587EA23D"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0E1C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225E0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A469C" w14:paraId="1EBB1759"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2DAA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29FC2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A469C" w14:paraId="461B5903"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B672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3046D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A469C" w14:paraId="07B466BF"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2A1E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7AF92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A469C" w14:paraId="32EAA65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6554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91440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A469C" w14:paraId="22CE3F0A"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C38A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15A7A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A469C" w14:paraId="0B932AF9"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5160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3B21F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A469C" w14:paraId="1BFFBA06"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439F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8FC82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54DAD020"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030E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B0D4A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A469C" w14:paraId="727C8348"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F441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9385A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2DC552F9"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4A469C" w14:paraId="72F6455B" w14:textId="77777777" w:rsidTr="004A469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0CF101" w14:textId="77777777" w:rsidR="004A469C" w:rsidRDefault="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65EF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4A469C" w14:paraId="60D66F8E"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F982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0D508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&gt; 2 g/kg (Rat)</w:t>
            </w:r>
          </w:p>
        </w:tc>
      </w:tr>
    </w:tbl>
    <w:p w14:paraId="1D827CD2" w14:textId="77777777" w:rsidR="004A469C" w:rsidRDefault="004A469C" w:rsidP="004A469C">
      <w:pPr>
        <w:spacing w:after="0" w:line="240" w:lineRule="auto"/>
        <w:rPr>
          <w:rFonts w:ascii="Century Gothic" w:eastAsia="Times New Roman" w:hAnsi="Century Gothic" w:cs="Helvetica"/>
          <w:sz w:val="24"/>
          <w:szCs w:val="24"/>
        </w:rPr>
      </w:pPr>
    </w:p>
    <w:p w14:paraId="31FB3CC9"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E57C337" w14:textId="77777777" w:rsidR="00A700D9" w:rsidRDefault="004A469C" w:rsidP="00D672BF">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57E8C070" w14:textId="77777777" w:rsidR="00D672BF" w:rsidRPr="00D672BF" w:rsidRDefault="00D672BF" w:rsidP="00D672BF">
      <w:pPr>
        <w:spacing w:after="0" w:line="240" w:lineRule="auto"/>
        <w:rPr>
          <w:rFonts w:ascii="Century Gothic" w:eastAsia="Times New Roman" w:hAnsi="Century Gothic" w:cs="Helvetica"/>
          <w:sz w:val="24"/>
          <w:szCs w:val="24"/>
        </w:rPr>
      </w:pPr>
    </w:p>
    <w:p w14:paraId="172B7004"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3DDE0831"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78750F6F"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9ED04D0"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64DE5E33" w14:textId="77777777" w:rsidR="004A469C" w:rsidRDefault="004A469C" w:rsidP="004A469C">
      <w:pPr>
        <w:spacing w:after="0" w:line="240" w:lineRule="auto"/>
        <w:rPr>
          <w:rFonts w:ascii="Century Gothic" w:eastAsia="Times New Roman" w:hAnsi="Century Gothic" w:cs="Helvetica"/>
          <w:sz w:val="24"/>
          <w:szCs w:val="24"/>
        </w:rPr>
      </w:pPr>
    </w:p>
    <w:p w14:paraId="41D0C509"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0123C370"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540D5902" w14:textId="77777777" w:rsidR="004A469C" w:rsidRDefault="004A469C" w:rsidP="004A469C">
      <w:pPr>
        <w:spacing w:after="0" w:line="240" w:lineRule="auto"/>
        <w:rPr>
          <w:rFonts w:ascii="Century Gothic" w:eastAsia="Times New Roman" w:hAnsi="Century Gothic" w:cs="Helvetica"/>
          <w:sz w:val="24"/>
          <w:szCs w:val="24"/>
        </w:rPr>
      </w:pPr>
    </w:p>
    <w:p w14:paraId="1F1C79D9"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227B29CA"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302020A"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69FEE772"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F151C9D"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4E998269"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57F78AED"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22CC797"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469C" w14:paraId="6AC69220" w14:textId="77777777" w:rsidTr="00D672BF">
        <w:tc>
          <w:tcPr>
            <w:tcW w:w="9468" w:type="dxa"/>
            <w:tcBorders>
              <w:top w:val="nil"/>
              <w:left w:val="nil"/>
              <w:bottom w:val="nil"/>
              <w:right w:val="nil"/>
            </w:tcBorders>
            <w:shd w:val="clear" w:color="auto" w:fill="FF0000"/>
            <w:tcMar>
              <w:top w:w="0" w:type="dxa"/>
              <w:left w:w="108" w:type="dxa"/>
              <w:bottom w:w="0" w:type="dxa"/>
              <w:right w:w="108" w:type="dxa"/>
            </w:tcMar>
            <w:hideMark/>
          </w:tcPr>
          <w:p w14:paraId="3AF1D6B4"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5EE0D48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72471A08" w14:textId="77777777" w:rsidR="004A469C" w:rsidRDefault="004A469C" w:rsidP="004A469C">
      <w:pPr>
        <w:spacing w:after="0" w:line="240" w:lineRule="auto"/>
        <w:rPr>
          <w:rFonts w:ascii="Century Gothic" w:eastAsia="Times New Roman" w:hAnsi="Century Gothic" w:cs="Helvetica"/>
          <w:sz w:val="24"/>
          <w:szCs w:val="24"/>
        </w:rPr>
      </w:pPr>
    </w:p>
    <w:p w14:paraId="2CBEABEE"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29D6893A"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65B3FA7" w14:textId="77777777" w:rsidR="004A469C" w:rsidRDefault="004A469C" w:rsidP="004A469C">
      <w:pPr>
        <w:spacing w:after="0" w:line="240" w:lineRule="auto"/>
        <w:rPr>
          <w:rFonts w:ascii="Century Gothic" w:eastAsia="Times New Roman" w:hAnsi="Century Gothic" w:cs="Helvetica"/>
          <w:sz w:val="24"/>
          <w:szCs w:val="24"/>
        </w:rPr>
      </w:pPr>
    </w:p>
    <w:p w14:paraId="15A5AB62"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0FAC8D8B"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69BED726" w14:textId="77777777" w:rsidR="004A469C" w:rsidRDefault="004A469C" w:rsidP="004A469C">
      <w:pPr>
        <w:spacing w:after="0" w:line="240" w:lineRule="auto"/>
        <w:rPr>
          <w:rFonts w:ascii="Century Gothic" w:eastAsia="Times New Roman" w:hAnsi="Century Gothic" w:cs="Helvetica"/>
          <w:sz w:val="24"/>
          <w:szCs w:val="24"/>
        </w:rPr>
      </w:pPr>
    </w:p>
    <w:p w14:paraId="5950BBD9" w14:textId="77777777" w:rsidR="004A469C" w:rsidRDefault="004A469C" w:rsidP="004A469C">
      <w:pPr>
        <w:spacing w:after="0" w:line="240" w:lineRule="auto"/>
        <w:rPr>
          <w:rFonts w:ascii="Century Gothic" w:eastAsia="Times New Roman" w:hAnsi="Century Gothic" w:cs="Helvetica"/>
          <w:sz w:val="24"/>
          <w:szCs w:val="24"/>
        </w:rPr>
      </w:pPr>
    </w:p>
    <w:p w14:paraId="09435505"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p>
    <w:p w14:paraId="7721447B"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4A469C" w14:paraId="7A09341C" w14:textId="77777777" w:rsidTr="004A469C">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D0E3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6D3E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C3E2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List Citations</w:t>
            </w:r>
          </w:p>
        </w:tc>
      </w:tr>
      <w:tr w:rsidR="004A469C" w14:paraId="418AD13D" w14:textId="77777777" w:rsidTr="004A469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0FD3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29E5E1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08BE2D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4, 13, 16, 17, 18</w:t>
            </w:r>
          </w:p>
        </w:tc>
      </w:tr>
      <w:tr w:rsidR="004A469C" w14:paraId="025CBD7B" w14:textId="77777777" w:rsidTr="004A469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9D75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418128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A8CB08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16, 17 </w:t>
            </w:r>
          </w:p>
        </w:tc>
      </w:tr>
    </w:tbl>
    <w:p w14:paraId="3ADDBF2C"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67FBCA42"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18B3D90"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469C" w14:paraId="57AF0B90" w14:textId="77777777" w:rsidTr="00D672BF">
        <w:tc>
          <w:tcPr>
            <w:tcW w:w="9468" w:type="dxa"/>
            <w:tcBorders>
              <w:top w:val="nil"/>
              <w:left w:val="nil"/>
              <w:bottom w:val="nil"/>
              <w:right w:val="nil"/>
            </w:tcBorders>
            <w:shd w:val="clear" w:color="auto" w:fill="FF0000"/>
            <w:tcMar>
              <w:top w:w="0" w:type="dxa"/>
              <w:left w:w="108" w:type="dxa"/>
              <w:bottom w:w="0" w:type="dxa"/>
              <w:right w:w="108" w:type="dxa"/>
            </w:tcMar>
            <w:hideMark/>
          </w:tcPr>
          <w:p w14:paraId="15C59342"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16                                                        OTHER INFORMATION</w:t>
            </w:r>
          </w:p>
        </w:tc>
      </w:tr>
    </w:tbl>
    <w:p w14:paraId="715B832E"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5EC45CD1" w14:textId="77777777" w:rsidR="004A469C" w:rsidRDefault="004A469C"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w:t>
      </w:r>
      <w:r w:rsidR="00A700D9">
        <w:rPr>
          <w:rFonts w:ascii="Century Gothic" w:eastAsia="Times New Roman" w:hAnsi="Century Gothic" w:cs="Helvetica"/>
          <w:sz w:val="24"/>
          <w:szCs w:val="24"/>
        </w:rPr>
        <w:t>04: May be fatal if swallowed and enters airways; Aspiration, Cat 1</w:t>
      </w:r>
    </w:p>
    <w:p w14:paraId="2E29A75A"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0F05F0FA"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71FA7305"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301B7C9B"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H401: Toxic to aquatic life; Acute Env Tox, Cat 2</w:t>
      </w:r>
    </w:p>
    <w:p w14:paraId="29880E77"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639FC1FF"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02E23A84" w14:textId="77777777" w:rsidR="00A700D9" w:rsidRDefault="004A469C" w:rsidP="004A469C">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p>
    <w:p w14:paraId="3BEB9C7D" w14:textId="77777777" w:rsidR="00A700D9" w:rsidRDefault="00A700D9" w:rsidP="004A469C">
      <w:pPr>
        <w:spacing w:after="0" w:line="240" w:lineRule="auto"/>
        <w:rPr>
          <w:rFonts w:ascii="Century Gothic" w:eastAsia="Times New Roman" w:hAnsi="Century Gothic" w:cs="Helvetica"/>
          <w:b/>
          <w:bCs/>
          <w:sz w:val="24"/>
          <w:szCs w:val="24"/>
        </w:rPr>
      </w:pPr>
    </w:p>
    <w:p w14:paraId="58DF4CA4"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98C0945" w14:textId="77777777" w:rsidR="000776C6" w:rsidRDefault="000776C6"/>
    <w:sectPr w:rsidR="000776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3EBF" w14:textId="77777777" w:rsidR="00193915" w:rsidRDefault="00193915" w:rsidP="004A469C">
      <w:pPr>
        <w:spacing w:after="0" w:line="240" w:lineRule="auto"/>
      </w:pPr>
      <w:r>
        <w:separator/>
      </w:r>
    </w:p>
  </w:endnote>
  <w:endnote w:type="continuationSeparator" w:id="0">
    <w:p w14:paraId="110462CA" w14:textId="77777777" w:rsidR="00193915" w:rsidRDefault="00193915" w:rsidP="004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78862"/>
      <w:docPartObj>
        <w:docPartGallery w:val="Page Numbers (Bottom of Page)"/>
        <w:docPartUnique/>
      </w:docPartObj>
    </w:sdtPr>
    <w:sdtEndPr>
      <w:rPr>
        <w:noProof/>
      </w:rPr>
    </w:sdtEndPr>
    <w:sdtContent>
      <w:p w14:paraId="3CAC79DC" w14:textId="77777777" w:rsidR="00A700D9" w:rsidRDefault="00A700D9">
        <w:pPr>
          <w:pStyle w:val="Footer"/>
          <w:jc w:val="center"/>
        </w:pPr>
        <w:r>
          <w:fldChar w:fldCharType="begin"/>
        </w:r>
        <w:r>
          <w:instrText xml:space="preserve"> PAGE   \* MERGEFORMAT </w:instrText>
        </w:r>
        <w:r>
          <w:fldChar w:fldCharType="separate"/>
        </w:r>
        <w:r w:rsidR="00AA24FF">
          <w:rPr>
            <w:noProof/>
          </w:rPr>
          <w:t>13</w:t>
        </w:r>
        <w:r>
          <w:rPr>
            <w:noProof/>
          </w:rPr>
          <w:fldChar w:fldCharType="end"/>
        </w:r>
      </w:p>
    </w:sdtContent>
  </w:sdt>
  <w:p w14:paraId="3FCBCC02" w14:textId="77777777" w:rsidR="00A700D9" w:rsidRDefault="00A7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6249" w14:textId="77777777" w:rsidR="00193915" w:rsidRDefault="00193915" w:rsidP="004A469C">
      <w:pPr>
        <w:spacing w:after="0" w:line="240" w:lineRule="auto"/>
      </w:pPr>
      <w:r>
        <w:separator/>
      </w:r>
    </w:p>
  </w:footnote>
  <w:footnote w:type="continuationSeparator" w:id="0">
    <w:p w14:paraId="0BDE7AFF" w14:textId="77777777" w:rsidR="00193915" w:rsidRDefault="00193915" w:rsidP="004A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808" w14:textId="77777777" w:rsidR="004A469C" w:rsidRDefault="0085124E">
    <w:pPr>
      <w:pStyle w:val="Header"/>
    </w:pPr>
    <w:r>
      <w:rPr>
        <w:noProof/>
      </w:rPr>
      <w:drawing>
        <wp:inline distT="0" distB="0" distL="0" distR="0" wp14:anchorId="2607639B" wp14:editId="0484ECBB">
          <wp:extent cx="6012873" cy="665018"/>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705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9C"/>
    <w:rsid w:val="000776C6"/>
    <w:rsid w:val="00193915"/>
    <w:rsid w:val="00376C21"/>
    <w:rsid w:val="003E087A"/>
    <w:rsid w:val="004778B3"/>
    <w:rsid w:val="004A469C"/>
    <w:rsid w:val="00573618"/>
    <w:rsid w:val="005B7C42"/>
    <w:rsid w:val="00726F1C"/>
    <w:rsid w:val="007345F3"/>
    <w:rsid w:val="0085124E"/>
    <w:rsid w:val="009A3F1E"/>
    <w:rsid w:val="00A14899"/>
    <w:rsid w:val="00A700D9"/>
    <w:rsid w:val="00AA24FF"/>
    <w:rsid w:val="00AD2870"/>
    <w:rsid w:val="00C118F3"/>
    <w:rsid w:val="00D23723"/>
    <w:rsid w:val="00D672BF"/>
    <w:rsid w:val="00EF5800"/>
    <w:rsid w:val="00F5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336C1A"/>
  <w15:docId w15:val="{43A4F8D5-4791-40A3-9F24-5A4D28E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69C"/>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4A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9C"/>
    <w:rPr>
      <w:rFonts w:ascii="Tahoma" w:hAnsi="Tahoma" w:cs="Tahoma"/>
      <w:sz w:val="16"/>
      <w:szCs w:val="16"/>
    </w:rPr>
  </w:style>
  <w:style w:type="paragraph" w:styleId="Header">
    <w:name w:val="header"/>
    <w:basedOn w:val="Normal"/>
    <w:link w:val="HeaderChar"/>
    <w:uiPriority w:val="99"/>
    <w:unhideWhenUsed/>
    <w:rsid w:val="004A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9C"/>
  </w:style>
  <w:style w:type="paragraph" w:styleId="Footer">
    <w:name w:val="footer"/>
    <w:basedOn w:val="Normal"/>
    <w:link w:val="FooterChar"/>
    <w:uiPriority w:val="99"/>
    <w:unhideWhenUsed/>
    <w:rsid w:val="004A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2021-04-05T12:45:00Z</cp:lastPrinted>
  <dcterms:created xsi:type="dcterms:W3CDTF">2018-11-15T15:46:00Z</dcterms:created>
  <dcterms:modified xsi:type="dcterms:W3CDTF">2022-01-07T17:54:00Z</dcterms:modified>
</cp:coreProperties>
</file>