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59D2" w14:textId="77777777" w:rsidR="005567C4" w:rsidRDefault="005567C4" w:rsidP="00707A0A">
      <w:pPr>
        <w:rPr>
          <w:rFonts w:ascii="Century Gothic" w:hAnsi="Century Gothic"/>
          <w:b/>
        </w:rPr>
      </w:pPr>
    </w:p>
    <w:p w14:paraId="78C3B164" w14:textId="668A3CBE" w:rsidR="00707A0A" w:rsidRPr="005567C4" w:rsidRDefault="000E2F91" w:rsidP="00707A0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Signal Non-Detergent Oil</w:t>
      </w:r>
      <w:r w:rsidR="00DC7809">
        <w:rPr>
          <w:rFonts w:ascii="Century Gothic" w:hAnsi="Century Gothic"/>
          <w:b/>
        </w:rPr>
        <w:t>s</w:t>
      </w:r>
    </w:p>
    <w:p w14:paraId="06793CF2" w14:textId="77777777" w:rsidR="00707A0A" w:rsidRDefault="00707A0A" w:rsidP="00707A0A">
      <w:pPr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707A0A" w:rsidRPr="005567C4" w14:paraId="1C9E12E6" w14:textId="77777777" w:rsidTr="00E050DA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7423CDE0" w14:textId="77777777" w:rsidR="00707A0A" w:rsidRPr="005567C4" w:rsidRDefault="00707A0A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567C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Product Application: </w:t>
            </w:r>
          </w:p>
        </w:tc>
      </w:tr>
    </w:tbl>
    <w:p w14:paraId="7747B33B" w14:textId="4E030358" w:rsidR="00707A0A" w:rsidRDefault="00707A0A" w:rsidP="00707A0A">
      <w:pPr>
        <w:rPr>
          <w:rFonts w:ascii="Century Gothic" w:hAnsi="Century Gothic"/>
          <w:b/>
          <w:sz w:val="20"/>
          <w:szCs w:val="20"/>
        </w:rPr>
      </w:pPr>
    </w:p>
    <w:p w14:paraId="7E2DF527" w14:textId="35AF7DB8" w:rsidR="00707A0A" w:rsidRPr="00DC3B85" w:rsidRDefault="00DC3B85" w:rsidP="00707A0A">
      <w:pPr>
        <w:rPr>
          <w:rFonts w:ascii="Century Gothic" w:hAnsi="Century Gothic"/>
          <w:sz w:val="20"/>
          <w:szCs w:val="20"/>
        </w:rPr>
      </w:pPr>
      <w:r w:rsidRPr="00DC3B85">
        <w:rPr>
          <w:rFonts w:ascii="Century Gothic" w:hAnsi="Century Gothic"/>
          <w:sz w:val="20"/>
          <w:szCs w:val="20"/>
        </w:rPr>
        <w:t>Signal Non-Detergent Oil</w:t>
      </w:r>
      <w:r w:rsidR="00DC7809">
        <w:rPr>
          <w:rFonts w:ascii="Century Gothic" w:hAnsi="Century Gothic"/>
          <w:sz w:val="20"/>
          <w:szCs w:val="20"/>
        </w:rPr>
        <w:t>s</w:t>
      </w:r>
      <w:r w:rsidRPr="00DC3B85">
        <w:rPr>
          <w:rFonts w:ascii="Century Gothic" w:hAnsi="Century Gothic"/>
          <w:sz w:val="20"/>
          <w:szCs w:val="20"/>
        </w:rPr>
        <w:t xml:space="preserve"> </w:t>
      </w:r>
      <w:r w:rsidR="00DC7809">
        <w:rPr>
          <w:rFonts w:ascii="Century Gothic" w:hAnsi="Century Gothic"/>
          <w:sz w:val="20"/>
          <w:szCs w:val="20"/>
        </w:rPr>
        <w:t>are</w:t>
      </w:r>
      <w:r w:rsidRPr="00DC3B85">
        <w:rPr>
          <w:rFonts w:ascii="Century Gothic" w:hAnsi="Century Gothic"/>
          <w:sz w:val="20"/>
          <w:szCs w:val="20"/>
        </w:rPr>
        <w:t xml:space="preserve"> formulated for service typical of older gasoline engines operated under such mild conditions that only minimum protection afforded by compounding is desired. Oils designed for this service provide only anti-scuff capability and resistance to oil oxidation and bearing corrosion. They should not be used in any engine unless specifically recommended by the equipment manufacturer.</w:t>
      </w:r>
    </w:p>
    <w:p w14:paraId="546315E5" w14:textId="77777777" w:rsidR="00DC3B85" w:rsidRPr="005567C4" w:rsidRDefault="00DC3B85" w:rsidP="00707A0A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707A0A" w:rsidRPr="005567C4" w14:paraId="0564C102" w14:textId="77777777" w:rsidTr="00E050DA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4422C823" w14:textId="55502F23" w:rsidR="00707A0A" w:rsidRPr="005567C4" w:rsidRDefault="00DC3B8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&amp; Advantages:</w:t>
            </w:r>
          </w:p>
        </w:tc>
      </w:tr>
    </w:tbl>
    <w:p w14:paraId="054D187C" w14:textId="77777777" w:rsidR="00707A0A" w:rsidRPr="005567C4" w:rsidRDefault="00707A0A" w:rsidP="00707A0A">
      <w:pPr>
        <w:rPr>
          <w:rFonts w:ascii="Century Gothic" w:hAnsi="Century Gothic"/>
          <w:sz w:val="20"/>
          <w:szCs w:val="20"/>
        </w:rPr>
      </w:pPr>
    </w:p>
    <w:p w14:paraId="7FEC8AD1" w14:textId="6681A3F6" w:rsidR="00707A0A" w:rsidRPr="005567C4" w:rsidRDefault="00DC3B85" w:rsidP="00DC3B85">
      <w:pPr>
        <w:pStyle w:val="NoSpacing"/>
        <w:rPr>
          <w:rFonts w:ascii="Century Gothic" w:hAnsi="Century Gothic"/>
          <w:sz w:val="20"/>
          <w:szCs w:val="20"/>
        </w:rPr>
      </w:pPr>
      <w:r w:rsidRPr="00CF6CDB">
        <w:rPr>
          <w:rFonts w:ascii="Century Gothic" w:hAnsi="Century Gothic"/>
        </w:rPr>
        <w:t xml:space="preserve">Formulated for service typical of older gasoline engines </w:t>
      </w:r>
      <w:r w:rsidRPr="00CF6CDB">
        <w:rPr>
          <w:rFonts w:ascii="Century Gothic" w:hAnsi="Century Gothic"/>
        </w:rPr>
        <w:br/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707A0A" w:rsidRPr="005567C4" w14:paraId="17AF9F34" w14:textId="77777777" w:rsidTr="00E050DA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30967913" w14:textId="77777777" w:rsidR="00707A0A" w:rsidRPr="005567C4" w:rsidRDefault="00707A0A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567C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477B4470" w14:textId="77777777" w:rsidR="00707A0A" w:rsidRPr="005567C4" w:rsidRDefault="00707A0A" w:rsidP="00707A0A">
      <w:pPr>
        <w:rPr>
          <w:rFonts w:ascii="Century Gothic" w:hAnsi="Century Gothic"/>
          <w:sz w:val="20"/>
          <w:szCs w:val="20"/>
        </w:rPr>
      </w:pPr>
    </w:p>
    <w:p w14:paraId="5EFD5F84" w14:textId="79039047" w:rsidR="00707A0A" w:rsidRDefault="00707A0A" w:rsidP="00707A0A">
      <w:pPr>
        <w:rPr>
          <w:rFonts w:ascii="Century Gothic" w:hAnsi="Century Gothic"/>
          <w:b/>
          <w:sz w:val="20"/>
          <w:szCs w:val="20"/>
        </w:rPr>
      </w:pPr>
      <w:r w:rsidRPr="005567C4">
        <w:rPr>
          <w:rFonts w:ascii="Century Gothic" w:hAnsi="Century Gothic"/>
          <w:b/>
          <w:sz w:val="20"/>
          <w:szCs w:val="20"/>
        </w:rPr>
        <w:t>SAE GRADE</w:t>
      </w:r>
      <w:r w:rsidRPr="005567C4">
        <w:rPr>
          <w:rFonts w:ascii="Century Gothic" w:hAnsi="Century Gothic"/>
          <w:b/>
          <w:sz w:val="20"/>
          <w:szCs w:val="20"/>
        </w:rPr>
        <w:tab/>
      </w:r>
      <w:r w:rsidRPr="005567C4">
        <w:rPr>
          <w:rFonts w:ascii="Century Gothic" w:hAnsi="Century Gothic"/>
          <w:b/>
          <w:sz w:val="20"/>
          <w:szCs w:val="20"/>
        </w:rPr>
        <w:tab/>
      </w:r>
      <w:r w:rsidR="00E050DA">
        <w:rPr>
          <w:rFonts w:ascii="Century Gothic" w:hAnsi="Century Gothic"/>
          <w:b/>
          <w:sz w:val="20"/>
          <w:szCs w:val="20"/>
        </w:rPr>
        <w:tab/>
      </w:r>
      <w:r w:rsidR="00E050DA">
        <w:rPr>
          <w:rFonts w:ascii="Century Gothic" w:hAnsi="Century Gothic"/>
          <w:b/>
          <w:sz w:val="20"/>
          <w:szCs w:val="20"/>
        </w:rPr>
        <w:tab/>
        <w:t>10</w:t>
      </w:r>
      <w:r w:rsidR="00E050DA">
        <w:rPr>
          <w:rFonts w:ascii="Century Gothic" w:hAnsi="Century Gothic"/>
          <w:b/>
          <w:sz w:val="20"/>
          <w:szCs w:val="20"/>
        </w:rPr>
        <w:tab/>
      </w:r>
      <w:r w:rsidR="00127D80">
        <w:rPr>
          <w:rFonts w:ascii="Century Gothic" w:hAnsi="Century Gothic"/>
          <w:b/>
          <w:sz w:val="20"/>
          <w:szCs w:val="20"/>
        </w:rPr>
        <w:t xml:space="preserve">     </w:t>
      </w:r>
      <w:r w:rsidR="00E050DA">
        <w:rPr>
          <w:rFonts w:ascii="Century Gothic" w:hAnsi="Century Gothic"/>
          <w:b/>
          <w:sz w:val="20"/>
          <w:szCs w:val="20"/>
        </w:rPr>
        <w:t>20</w:t>
      </w:r>
      <w:r w:rsidR="00E050DA">
        <w:rPr>
          <w:rFonts w:ascii="Century Gothic" w:hAnsi="Century Gothic"/>
          <w:b/>
          <w:sz w:val="20"/>
          <w:szCs w:val="20"/>
        </w:rPr>
        <w:tab/>
      </w:r>
      <w:r w:rsidR="00127D80">
        <w:rPr>
          <w:rFonts w:ascii="Century Gothic" w:hAnsi="Century Gothic"/>
          <w:b/>
          <w:sz w:val="20"/>
          <w:szCs w:val="20"/>
        </w:rPr>
        <w:t xml:space="preserve">          </w:t>
      </w:r>
      <w:r w:rsidRPr="005567C4">
        <w:rPr>
          <w:rFonts w:ascii="Century Gothic" w:hAnsi="Century Gothic"/>
          <w:b/>
          <w:sz w:val="20"/>
          <w:szCs w:val="20"/>
        </w:rPr>
        <w:t>30</w:t>
      </w:r>
      <w:r w:rsidRPr="005567C4">
        <w:rPr>
          <w:rFonts w:ascii="Century Gothic" w:hAnsi="Century Gothic"/>
          <w:b/>
          <w:sz w:val="20"/>
          <w:szCs w:val="20"/>
        </w:rPr>
        <w:tab/>
      </w:r>
      <w:r w:rsidR="00127D80">
        <w:rPr>
          <w:rFonts w:ascii="Century Gothic" w:hAnsi="Century Gothic"/>
          <w:b/>
          <w:sz w:val="20"/>
          <w:szCs w:val="20"/>
        </w:rPr>
        <w:t xml:space="preserve">     </w:t>
      </w:r>
      <w:r w:rsidRPr="005567C4">
        <w:rPr>
          <w:rFonts w:ascii="Century Gothic" w:hAnsi="Century Gothic"/>
          <w:b/>
          <w:sz w:val="20"/>
          <w:szCs w:val="20"/>
        </w:rPr>
        <w:t>40</w:t>
      </w:r>
      <w:r w:rsidR="00127D80">
        <w:rPr>
          <w:rFonts w:ascii="Century Gothic" w:hAnsi="Century Gothic"/>
          <w:b/>
          <w:sz w:val="20"/>
          <w:szCs w:val="20"/>
        </w:rPr>
        <w:t xml:space="preserve">            50     </w:t>
      </w:r>
      <w:r w:rsidRPr="005567C4">
        <w:rPr>
          <w:rFonts w:ascii="Century Gothic" w:hAnsi="Century Gothic"/>
          <w:b/>
          <w:sz w:val="20"/>
          <w:szCs w:val="20"/>
        </w:rPr>
        <w:tab/>
      </w:r>
      <w:r w:rsidR="00127D80">
        <w:rPr>
          <w:rFonts w:ascii="Century Gothic" w:hAnsi="Century Gothic"/>
          <w:b/>
          <w:sz w:val="20"/>
          <w:szCs w:val="20"/>
        </w:rPr>
        <w:tab/>
      </w:r>
      <w:r w:rsidR="00127D80">
        <w:rPr>
          <w:rFonts w:ascii="Century Gothic" w:hAnsi="Century Gothic"/>
          <w:b/>
          <w:sz w:val="20"/>
          <w:szCs w:val="20"/>
        </w:rPr>
        <w:tab/>
      </w:r>
      <w:r w:rsidRPr="005567C4">
        <w:rPr>
          <w:rFonts w:ascii="Century Gothic" w:hAnsi="Century Gothic"/>
          <w:b/>
          <w:sz w:val="20"/>
          <w:szCs w:val="20"/>
        </w:rPr>
        <w:tab/>
      </w:r>
    </w:p>
    <w:p w14:paraId="2B62436B" w14:textId="73C1374F" w:rsidR="00E050DA" w:rsidRDefault="00E050DA" w:rsidP="00707A0A">
      <w:pPr>
        <w:rPr>
          <w:rFonts w:ascii="Century Gothic" w:hAnsi="Century Gothic"/>
          <w:b/>
          <w:sz w:val="20"/>
          <w:szCs w:val="20"/>
        </w:rPr>
      </w:pPr>
    </w:p>
    <w:p w14:paraId="5673D0ED" w14:textId="4AD0C0A2" w:rsidR="00E050DA" w:rsidRDefault="00E050DA" w:rsidP="00707A0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Viscosity Index ASTM D 2270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064606">
        <w:rPr>
          <w:rFonts w:ascii="Century Gothic" w:hAnsi="Century Gothic"/>
          <w:bCs/>
          <w:sz w:val="20"/>
          <w:szCs w:val="20"/>
        </w:rPr>
        <w:t>102</w:t>
      </w:r>
      <w:r w:rsidR="00064606">
        <w:rPr>
          <w:rFonts w:ascii="Century Gothic" w:hAnsi="Century Gothic"/>
          <w:bCs/>
          <w:sz w:val="20"/>
          <w:szCs w:val="20"/>
        </w:rPr>
        <w:tab/>
        <w:t xml:space="preserve">     95               95                95             95</w:t>
      </w:r>
    </w:p>
    <w:p w14:paraId="3477DFF8" w14:textId="75D7F9E4" w:rsidR="00E050DA" w:rsidRDefault="00E050DA" w:rsidP="00707A0A">
      <w:pPr>
        <w:rPr>
          <w:rFonts w:ascii="Century Gothic" w:hAnsi="Century Gothic"/>
          <w:b/>
          <w:sz w:val="20"/>
          <w:szCs w:val="20"/>
        </w:rPr>
      </w:pPr>
    </w:p>
    <w:p w14:paraId="799AA6FF" w14:textId="1EF01493" w:rsidR="00E050DA" w:rsidRDefault="00E050DA" w:rsidP="00707A0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Viscosity, ASTM d445</w:t>
      </w:r>
    </w:p>
    <w:p w14:paraId="125FD665" w14:textId="789C3A89" w:rsidR="00E050DA" w:rsidRDefault="00E050DA" w:rsidP="00707A0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proofErr w:type="spellStart"/>
      <w:r>
        <w:rPr>
          <w:rFonts w:ascii="Century Gothic" w:hAnsi="Century Gothic"/>
          <w:b/>
          <w:sz w:val="20"/>
          <w:szCs w:val="20"/>
        </w:rPr>
        <w:t>cSt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@100°C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064606">
        <w:rPr>
          <w:rFonts w:ascii="Century Gothic" w:hAnsi="Century Gothic"/>
          <w:b/>
          <w:sz w:val="20"/>
          <w:szCs w:val="20"/>
        </w:rPr>
        <w:tab/>
      </w:r>
      <w:r w:rsidR="00064606" w:rsidRPr="00064606">
        <w:rPr>
          <w:rFonts w:ascii="Century Gothic" w:hAnsi="Century Gothic"/>
          <w:bCs/>
          <w:sz w:val="20"/>
          <w:szCs w:val="20"/>
        </w:rPr>
        <w:t>36</w:t>
      </w:r>
      <w:r>
        <w:rPr>
          <w:rFonts w:ascii="Century Gothic" w:hAnsi="Century Gothic"/>
          <w:b/>
          <w:sz w:val="20"/>
          <w:szCs w:val="20"/>
        </w:rPr>
        <w:tab/>
      </w:r>
      <w:r w:rsidR="00B03FB2">
        <w:rPr>
          <w:rFonts w:ascii="Century Gothic" w:hAnsi="Century Gothic"/>
          <w:b/>
          <w:sz w:val="20"/>
          <w:szCs w:val="20"/>
        </w:rPr>
        <w:t xml:space="preserve">    </w:t>
      </w:r>
      <w:r w:rsidR="00B03FB2" w:rsidRPr="00B03FB2">
        <w:rPr>
          <w:rFonts w:ascii="Century Gothic" w:hAnsi="Century Gothic"/>
          <w:bCs/>
          <w:sz w:val="20"/>
          <w:szCs w:val="20"/>
        </w:rPr>
        <w:t>65.1</w:t>
      </w:r>
      <w:r w:rsidR="00064606" w:rsidRPr="00B03FB2">
        <w:rPr>
          <w:rFonts w:ascii="Century Gothic" w:hAnsi="Century Gothic"/>
          <w:bCs/>
          <w:sz w:val="20"/>
          <w:szCs w:val="20"/>
        </w:rPr>
        <w:tab/>
      </w:r>
      <w:r w:rsidR="00B03FB2" w:rsidRPr="00B03FB2">
        <w:rPr>
          <w:rFonts w:ascii="Century Gothic" w:hAnsi="Century Gothic"/>
          <w:bCs/>
          <w:sz w:val="20"/>
          <w:szCs w:val="20"/>
        </w:rPr>
        <w:t xml:space="preserve">          95.1             148</w:t>
      </w:r>
      <w:r w:rsidR="00B03FB2" w:rsidRPr="00B03FB2">
        <w:rPr>
          <w:rFonts w:ascii="Century Gothic" w:hAnsi="Century Gothic"/>
          <w:bCs/>
          <w:sz w:val="20"/>
          <w:szCs w:val="20"/>
        </w:rPr>
        <w:tab/>
        <w:t xml:space="preserve">         236</w:t>
      </w:r>
      <w:r w:rsidR="00B03FB2">
        <w:rPr>
          <w:rFonts w:ascii="Century Gothic" w:hAnsi="Century Gothic"/>
          <w:b/>
          <w:sz w:val="20"/>
          <w:szCs w:val="20"/>
        </w:rPr>
        <w:t xml:space="preserve"> </w:t>
      </w:r>
    </w:p>
    <w:p w14:paraId="39463B32" w14:textId="1945E790" w:rsidR="00707A0A" w:rsidRPr="005567C4" w:rsidRDefault="00E050DA" w:rsidP="00707A0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proofErr w:type="spellStart"/>
      <w:r>
        <w:rPr>
          <w:rFonts w:ascii="Century Gothic" w:hAnsi="Century Gothic"/>
          <w:b/>
          <w:sz w:val="20"/>
          <w:szCs w:val="20"/>
        </w:rPr>
        <w:t>cSt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@40°C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064606" w:rsidRPr="00064606">
        <w:rPr>
          <w:rFonts w:ascii="Century Gothic" w:hAnsi="Century Gothic"/>
          <w:bCs/>
          <w:sz w:val="20"/>
          <w:szCs w:val="20"/>
        </w:rPr>
        <w:t>6.5</w:t>
      </w:r>
      <w:r w:rsidR="00B03FB2">
        <w:rPr>
          <w:rFonts w:ascii="Century Gothic" w:hAnsi="Century Gothic"/>
          <w:bCs/>
          <w:sz w:val="20"/>
          <w:szCs w:val="20"/>
        </w:rPr>
        <w:t xml:space="preserve">            8.7              10.9              14.7          19.8</w:t>
      </w:r>
    </w:p>
    <w:p w14:paraId="7D138A54" w14:textId="2EC40E8F" w:rsidR="00707A0A" w:rsidRPr="005567C4" w:rsidRDefault="00B05A94" w:rsidP="00707A0A">
      <w:pPr>
        <w:rPr>
          <w:rFonts w:ascii="Century Gothic" w:hAnsi="Century Gothic"/>
          <w:sz w:val="20"/>
          <w:szCs w:val="20"/>
        </w:rPr>
      </w:pPr>
      <w:r w:rsidRPr="005567C4">
        <w:rPr>
          <w:rFonts w:ascii="Century Gothic" w:hAnsi="Century Gothic"/>
          <w:sz w:val="20"/>
          <w:szCs w:val="20"/>
        </w:rPr>
        <w:tab/>
      </w:r>
      <w:r w:rsidR="005567C4">
        <w:rPr>
          <w:rFonts w:ascii="Century Gothic" w:hAnsi="Century Gothic"/>
          <w:sz w:val="20"/>
          <w:szCs w:val="20"/>
        </w:rPr>
        <w:tab/>
      </w:r>
    </w:p>
    <w:p w14:paraId="71AEADDA" w14:textId="77777777" w:rsidR="00707A0A" w:rsidRPr="005567C4" w:rsidRDefault="00707A0A" w:rsidP="00707A0A">
      <w:pPr>
        <w:rPr>
          <w:rFonts w:ascii="Century Gothic" w:hAnsi="Century Gothic"/>
          <w:sz w:val="20"/>
          <w:szCs w:val="20"/>
        </w:rPr>
      </w:pPr>
    </w:p>
    <w:p w14:paraId="09CF3304" w14:textId="77777777" w:rsidR="00707A0A" w:rsidRDefault="00707A0A" w:rsidP="00707A0A">
      <w:pPr>
        <w:rPr>
          <w:rFonts w:ascii="Century Gothic" w:hAnsi="Century Gothic"/>
        </w:rPr>
      </w:pPr>
    </w:p>
    <w:p w14:paraId="6CE4DD71" w14:textId="77777777" w:rsidR="0048768E" w:rsidRPr="00B05A94" w:rsidRDefault="0048768E" w:rsidP="00B05A94">
      <w:pPr>
        <w:jc w:val="center"/>
        <w:rPr>
          <w:rFonts w:ascii="Century Gothic" w:hAnsi="Century Gothic"/>
          <w:b/>
          <w:sz w:val="32"/>
          <w:szCs w:val="32"/>
        </w:rPr>
      </w:pPr>
    </w:p>
    <w:sectPr w:rsidR="0048768E" w:rsidRPr="00B05A94" w:rsidSect="002E610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71AA" w14:textId="77777777" w:rsidR="00F55C79" w:rsidRDefault="00F55C79" w:rsidP="005567C4">
      <w:r>
        <w:separator/>
      </w:r>
    </w:p>
  </w:endnote>
  <w:endnote w:type="continuationSeparator" w:id="0">
    <w:p w14:paraId="00490E13" w14:textId="77777777" w:rsidR="00F55C79" w:rsidRDefault="00F55C79" w:rsidP="0055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956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7351BD" w14:textId="77777777" w:rsidR="00664ED7" w:rsidRDefault="00664E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F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1397C7" w14:textId="77777777" w:rsidR="00664ED7" w:rsidRDefault="00664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32B6" w14:textId="77777777" w:rsidR="00F55C79" w:rsidRDefault="00F55C79" w:rsidP="005567C4">
      <w:r>
        <w:separator/>
      </w:r>
    </w:p>
  </w:footnote>
  <w:footnote w:type="continuationSeparator" w:id="0">
    <w:p w14:paraId="343FF8DF" w14:textId="77777777" w:rsidR="00F55C79" w:rsidRDefault="00F55C79" w:rsidP="00556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3D30" w14:textId="77777777" w:rsidR="005567C4" w:rsidRDefault="00643FAF">
    <w:pPr>
      <w:pStyle w:val="Header"/>
    </w:pPr>
    <w:r>
      <w:rPr>
        <w:noProof/>
      </w:rPr>
      <w:drawing>
        <wp:inline distT="0" distB="0" distL="0" distR="0" wp14:anchorId="40200670" wp14:editId="78CB1C30">
          <wp:extent cx="5964245" cy="6139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2166" cy="624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A0A"/>
    <w:rsid w:val="00064606"/>
    <w:rsid w:val="000E2F91"/>
    <w:rsid w:val="00127D80"/>
    <w:rsid w:val="002E6106"/>
    <w:rsid w:val="00445FDC"/>
    <w:rsid w:val="0048768E"/>
    <w:rsid w:val="005567C4"/>
    <w:rsid w:val="005B3347"/>
    <w:rsid w:val="00643FAF"/>
    <w:rsid w:val="00644F85"/>
    <w:rsid w:val="00664ED7"/>
    <w:rsid w:val="00707A0A"/>
    <w:rsid w:val="007908DC"/>
    <w:rsid w:val="008D59EA"/>
    <w:rsid w:val="009B309A"/>
    <w:rsid w:val="00A44DC5"/>
    <w:rsid w:val="00B03FB2"/>
    <w:rsid w:val="00B05A94"/>
    <w:rsid w:val="00D06F4B"/>
    <w:rsid w:val="00DC3B85"/>
    <w:rsid w:val="00DC7809"/>
    <w:rsid w:val="00E050DA"/>
    <w:rsid w:val="00F5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017C232"/>
  <w14:defaultImageDpi w14:val="300"/>
  <w15:docId w15:val="{1F3BF20B-DA45-42BA-8F00-27A85079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7C4"/>
  </w:style>
  <w:style w:type="paragraph" w:styleId="Footer">
    <w:name w:val="footer"/>
    <w:basedOn w:val="Normal"/>
    <w:link w:val="FooterChar"/>
    <w:uiPriority w:val="99"/>
    <w:unhideWhenUsed/>
    <w:rsid w:val="00556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7C4"/>
  </w:style>
  <w:style w:type="paragraph" w:styleId="BalloonText">
    <w:name w:val="Balloon Text"/>
    <w:basedOn w:val="Normal"/>
    <w:link w:val="BalloonTextChar"/>
    <w:uiPriority w:val="99"/>
    <w:semiHidden/>
    <w:unhideWhenUsed/>
    <w:rsid w:val="00556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3B8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 Husted</cp:lastModifiedBy>
  <cp:revision>3</cp:revision>
  <cp:lastPrinted>2021-01-19T12:30:00Z</cp:lastPrinted>
  <dcterms:created xsi:type="dcterms:W3CDTF">2021-01-19T14:41:00Z</dcterms:created>
  <dcterms:modified xsi:type="dcterms:W3CDTF">2022-11-01T15:46:00Z</dcterms:modified>
</cp:coreProperties>
</file>