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BE17" w14:textId="77777777" w:rsidR="00E0720B" w:rsidRDefault="00E0720B" w:rsidP="00E0720B">
      <w:pPr>
        <w:spacing w:after="0" w:line="240" w:lineRule="auto"/>
        <w:rPr>
          <w:rFonts w:ascii="Century Gothic" w:eastAsia="Times New Roman" w:hAnsi="Century Gothic" w:cs="Times New Roman"/>
          <w:b/>
          <w:bCs/>
          <w:color w:val="222222"/>
          <w:sz w:val="28"/>
          <w:szCs w:val="28"/>
        </w:rPr>
      </w:pPr>
    </w:p>
    <w:p w14:paraId="2B9A3E6A" w14:textId="77777777" w:rsidR="00E0720B" w:rsidRDefault="00E0720B" w:rsidP="00E0720B">
      <w:pPr>
        <w:spacing w:after="0" w:line="240" w:lineRule="auto"/>
        <w:rPr>
          <w:rFonts w:ascii="Times New Roman" w:eastAsia="Times New Roman" w:hAnsi="Times New Roman" w:cs="Times New Roman"/>
          <w:sz w:val="28"/>
          <w:szCs w:val="28"/>
        </w:rPr>
      </w:pPr>
      <w:r>
        <w:rPr>
          <w:rFonts w:ascii="Century Gothic" w:eastAsia="Times New Roman" w:hAnsi="Century Gothic" w:cs="Times New Roman"/>
          <w:b/>
          <w:bCs/>
          <w:color w:val="222222"/>
          <w:sz w:val="28"/>
          <w:szCs w:val="28"/>
        </w:rPr>
        <w:t xml:space="preserve">Safety Data Sheet: </w:t>
      </w:r>
      <w:r>
        <w:rPr>
          <w:rFonts w:ascii="Century Gothic" w:eastAsia="Times New Roman" w:hAnsi="Century Gothic" w:cs="Times New Roman"/>
          <w:b/>
          <w:bCs/>
          <w:color w:val="FF2600"/>
          <w:sz w:val="28"/>
          <w:szCs w:val="28"/>
        </w:rPr>
        <w:t xml:space="preserve">Signal Chiller Fluid XL Concentrate  </w:t>
      </w:r>
    </w:p>
    <w:p w14:paraId="57593BFA" w14:textId="7368F8B7" w:rsidR="00E0720B" w:rsidRDefault="00E0720B" w:rsidP="00E0720B">
      <w:pPr>
        <w:spacing w:after="0" w:line="240" w:lineRule="auto"/>
        <w:rPr>
          <w:rFonts w:ascii="Arial" w:eastAsia="Times New Roman" w:hAnsi="Arial" w:cs="Arial"/>
          <w:color w:val="222222"/>
          <w:sz w:val="28"/>
          <w:szCs w:val="28"/>
        </w:rPr>
      </w:pPr>
      <w:r>
        <w:rPr>
          <w:rFonts w:ascii="Century Gothic" w:eastAsia="Times New Roman" w:hAnsi="Century Gothic" w:cs="Arial"/>
          <w:b/>
          <w:bCs/>
          <w:color w:val="030303"/>
          <w:sz w:val="28"/>
          <w:szCs w:val="28"/>
        </w:rPr>
        <w:t xml:space="preserve">Revision Date: </w:t>
      </w:r>
      <w:r w:rsidR="000F061D" w:rsidRPr="000F061D">
        <w:rPr>
          <w:rFonts w:ascii="Century Gothic" w:eastAsia="Times New Roman" w:hAnsi="Century Gothic" w:cs="Arial"/>
          <w:b/>
          <w:bCs/>
          <w:color w:val="030303"/>
          <w:sz w:val="28"/>
          <w:szCs w:val="28"/>
        </w:rPr>
        <w:t>January 2</w:t>
      </w:r>
      <w:r w:rsidR="000F061D" w:rsidRPr="000F061D">
        <w:rPr>
          <w:rFonts w:ascii="Century Gothic" w:eastAsia="Times New Roman" w:hAnsi="Century Gothic" w:cs="Arial"/>
          <w:b/>
          <w:bCs/>
          <w:color w:val="030303"/>
          <w:sz w:val="28"/>
          <w:szCs w:val="28"/>
          <w:vertAlign w:val="superscript"/>
        </w:rPr>
        <w:t>nd</w:t>
      </w:r>
      <w:r w:rsidR="000F061D" w:rsidRPr="000F061D">
        <w:rPr>
          <w:rFonts w:ascii="Century Gothic" w:eastAsia="Times New Roman" w:hAnsi="Century Gothic" w:cs="Arial"/>
          <w:b/>
          <w:bCs/>
          <w:color w:val="030303"/>
          <w:sz w:val="28"/>
          <w:szCs w:val="28"/>
        </w:rPr>
        <w:t xml:space="preserve"> 20</w:t>
      </w:r>
      <w:r w:rsidR="009C5A22">
        <w:rPr>
          <w:rFonts w:ascii="Century Gothic" w:eastAsia="Times New Roman" w:hAnsi="Century Gothic" w:cs="Arial"/>
          <w:b/>
          <w:bCs/>
          <w:color w:val="030303"/>
          <w:sz w:val="28"/>
          <w:szCs w:val="28"/>
        </w:rPr>
        <w:t>2</w:t>
      </w:r>
      <w:r w:rsidR="00213600">
        <w:rPr>
          <w:rFonts w:ascii="Century Gothic" w:eastAsia="Times New Roman" w:hAnsi="Century Gothic" w:cs="Arial"/>
          <w:b/>
          <w:bCs/>
          <w:color w:val="030303"/>
          <w:sz w:val="28"/>
          <w:szCs w:val="28"/>
        </w:rPr>
        <w:t>2</w:t>
      </w:r>
    </w:p>
    <w:p w14:paraId="155ECD00" w14:textId="77777777" w:rsidR="00E0720B" w:rsidRDefault="00E0720B" w:rsidP="00E0720B">
      <w:pPr>
        <w:spacing w:after="0" w:line="240" w:lineRule="auto"/>
        <w:rPr>
          <w:rFonts w:ascii="Arial" w:eastAsia="Times New Roman" w:hAnsi="Arial" w:cs="Arial"/>
          <w:color w:val="222222"/>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09C56E1B"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70EB310B"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761DC611" w14:textId="77777777" w:rsidR="00E0720B" w:rsidRDefault="00E0720B" w:rsidP="00E0720B">
      <w:pPr>
        <w:spacing w:after="0" w:line="240" w:lineRule="auto"/>
        <w:rPr>
          <w:rFonts w:ascii="Century Gothic" w:eastAsiaTheme="minorEastAsia" w:hAnsi="Century Gothic"/>
          <w:b/>
          <w:sz w:val="24"/>
          <w:szCs w:val="24"/>
        </w:rPr>
      </w:pPr>
      <w:r>
        <w:rPr>
          <w:rFonts w:ascii="Century Gothic" w:eastAsia="Times New Roman" w:hAnsi="Century Gothic" w:cs="Arial"/>
          <w:color w:val="222222"/>
          <w:sz w:val="24"/>
          <w:szCs w:val="24"/>
        </w:rPr>
        <w:br/>
      </w:r>
      <w:r>
        <w:rPr>
          <w:rFonts w:ascii="Century Gothic" w:eastAsiaTheme="minorEastAsia" w:hAnsi="Century Gothic"/>
          <w:b/>
          <w:sz w:val="24"/>
          <w:szCs w:val="24"/>
        </w:rPr>
        <w:t>PRODUCT</w:t>
      </w:r>
    </w:p>
    <w:p w14:paraId="6F446638"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Signal Chiller Fluid XL Concentrate </w:t>
      </w:r>
    </w:p>
    <w:p w14:paraId="2E126FDA"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 </w:t>
      </w:r>
    </w:p>
    <w:p w14:paraId="1459BB44" w14:textId="77777777" w:rsidR="00E0720B" w:rsidRDefault="00E0720B" w:rsidP="00E0720B">
      <w:pPr>
        <w:spacing w:after="0" w:line="240" w:lineRule="auto"/>
        <w:rPr>
          <w:rFonts w:ascii="Century Gothic" w:eastAsiaTheme="minorEastAsia" w:hAnsi="Century Gothic"/>
          <w:sz w:val="24"/>
          <w:szCs w:val="24"/>
        </w:rPr>
      </w:pPr>
    </w:p>
    <w:p w14:paraId="5171D49A" w14:textId="77777777" w:rsidR="00E0720B" w:rsidRDefault="00E0720B" w:rsidP="00E0720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16F5FAEE"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75A82DE9"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4FF63F5A"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34E93557" w14:textId="77777777" w:rsidR="00E0720B" w:rsidRDefault="00E0720B" w:rsidP="00E0720B">
      <w:pPr>
        <w:spacing w:after="0" w:line="240" w:lineRule="auto"/>
        <w:rPr>
          <w:rFonts w:ascii="Century Gothic" w:eastAsiaTheme="minorEastAsia" w:hAnsi="Century Gothic"/>
          <w:sz w:val="24"/>
          <w:szCs w:val="24"/>
        </w:rPr>
      </w:pPr>
    </w:p>
    <w:p w14:paraId="71B015AE" w14:textId="77777777" w:rsidR="00E0720B" w:rsidRDefault="00E0720B" w:rsidP="00E0720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0B3CB491" w14:textId="77777777" w:rsidR="00E0720B" w:rsidRDefault="00BD74BC" w:rsidP="00BD74BC">
      <w:pPr>
        <w:spacing w:after="0" w:line="240" w:lineRule="auto"/>
        <w:rPr>
          <w:rFonts w:ascii="Century Gothic" w:eastAsiaTheme="minorEastAsia" w:hAnsi="Century Gothic"/>
        </w:rPr>
      </w:pPr>
      <w:r>
        <w:rPr>
          <w:rFonts w:ascii="Century Gothic" w:eastAsiaTheme="minorEastAsia" w:hAnsi="Century Gothic"/>
        </w:rPr>
        <w:t xml:space="preserve">Website: </w:t>
      </w:r>
      <w:r w:rsidRPr="00BD74BC">
        <w:rPr>
          <w:rFonts w:ascii="Century Gothic" w:eastAsiaTheme="minorEastAsia" w:hAnsi="Century Gothic"/>
        </w:rPr>
        <w:t>www.beaconlubricants.com</w:t>
      </w:r>
    </w:p>
    <w:p w14:paraId="32E7D7FF" w14:textId="77777777" w:rsidR="00BD74BC" w:rsidRPr="00BD74BC" w:rsidRDefault="00BD74BC" w:rsidP="00BD74BC">
      <w:pPr>
        <w:spacing w:after="0" w:line="240" w:lineRule="auto"/>
        <w:rPr>
          <w:rFonts w:ascii="Century Gothic" w:eastAsiaTheme="minorEastAsia"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B8C9BF8"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035629C2"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7C483E2D" w14:textId="77777777" w:rsidR="00E0720B" w:rsidRPr="00E0720B" w:rsidRDefault="00E0720B" w:rsidP="00E0720B">
      <w:pPr>
        <w:spacing w:after="260" w:line="240" w:lineRule="auto"/>
        <w:rPr>
          <w:rFonts w:ascii="Century Gothic" w:eastAsia="Times New Roman" w:hAnsi="Century Gothic" w:cs="Arial"/>
          <w:b/>
          <w:bCs/>
          <w:color w:val="222222"/>
          <w:sz w:val="24"/>
          <w:szCs w:val="24"/>
        </w:rPr>
      </w:pPr>
      <w:r>
        <w:rPr>
          <w:rFonts w:ascii="Century Gothic" w:eastAsia="Times New Roman" w:hAnsi="Century Gothic" w:cs="Arial"/>
          <w:color w:val="222222"/>
          <w:sz w:val="24"/>
          <w:szCs w:val="24"/>
        </w:rPr>
        <w:br/>
      </w:r>
      <w:r w:rsidRPr="00E0720B">
        <w:rPr>
          <w:rFonts w:ascii="Century Gothic" w:eastAsia="Times New Roman" w:hAnsi="Century Gothic" w:cs="Arial"/>
          <w:color w:val="222222"/>
          <w:sz w:val="24"/>
          <w:szCs w:val="24"/>
        </w:rPr>
        <w:t>This material is hazardous according to regulatory guidelines (M)SDS Section 15)</w:t>
      </w:r>
      <w:r w:rsidRPr="00E0720B">
        <w:rPr>
          <w:rFonts w:ascii="Century Gothic" w:eastAsia="Times New Roman" w:hAnsi="Century Gothic" w:cs="Arial"/>
          <w:color w:val="222222"/>
          <w:sz w:val="24"/>
          <w:szCs w:val="24"/>
        </w:rPr>
        <w:br/>
      </w:r>
      <w:r w:rsidRPr="00E0720B">
        <w:rPr>
          <w:rFonts w:ascii="Century Gothic" w:eastAsia="Times New Roman" w:hAnsi="Century Gothic" w:cs="Arial"/>
          <w:color w:val="222222"/>
          <w:sz w:val="24"/>
          <w:szCs w:val="24"/>
        </w:rPr>
        <w:br/>
      </w:r>
      <w:r w:rsidRPr="00E0720B">
        <w:rPr>
          <w:rFonts w:ascii="Century Gothic" w:eastAsia="Times New Roman" w:hAnsi="Century Gothic" w:cs="Arial"/>
          <w:b/>
          <w:bCs/>
          <w:color w:val="222222"/>
          <w:sz w:val="24"/>
          <w:szCs w:val="24"/>
        </w:rPr>
        <w:t>CLASSIFICATION:</w:t>
      </w:r>
    </w:p>
    <w:p w14:paraId="7A863051" w14:textId="77777777" w:rsidR="00E0720B" w:rsidRPr="00E0720B" w:rsidRDefault="00E0720B" w:rsidP="00E0720B">
      <w:pPr>
        <w:spacing w:after="260" w:line="240" w:lineRule="auto"/>
        <w:rPr>
          <w:rFonts w:ascii="Century Gothic" w:eastAsia="Times New Roman" w:hAnsi="Century Gothic" w:cs="Arial"/>
          <w:b/>
          <w:bCs/>
          <w:color w:val="222222"/>
          <w:sz w:val="24"/>
          <w:szCs w:val="24"/>
        </w:rPr>
      </w:pPr>
      <w:r w:rsidRPr="00E0720B">
        <w:rPr>
          <w:rFonts w:ascii="Century Gothic" w:eastAsia="Times New Roman" w:hAnsi="Century Gothic" w:cs="Arial"/>
          <w:bCs/>
          <w:color w:val="222222"/>
          <w:sz w:val="24"/>
          <w:szCs w:val="24"/>
        </w:rPr>
        <w:t>Acute oral toxicant: Category 4. Specific target organ toxicant (repeated exposure). Category 2</w:t>
      </w:r>
      <w:r w:rsidRPr="00E0720B">
        <w:rPr>
          <w:rFonts w:ascii="Century Gothic" w:eastAsia="Times New Roman" w:hAnsi="Century Gothic" w:cs="Arial"/>
          <w:b/>
          <w:bCs/>
          <w:color w:val="222222"/>
          <w:sz w:val="24"/>
          <w:szCs w:val="24"/>
        </w:rPr>
        <w:t> </w:t>
      </w:r>
    </w:p>
    <w:p w14:paraId="08F889E4" w14:textId="77777777" w:rsidR="00E0720B" w:rsidRDefault="00E0720B" w:rsidP="00E0720B">
      <w:pPr>
        <w:pStyle w:val="NoSpacing"/>
        <w:rPr>
          <w:rFonts w:ascii="Century Gothic" w:hAnsi="Century Gothic"/>
          <w:b/>
          <w:bCs/>
          <w:sz w:val="24"/>
          <w:szCs w:val="24"/>
        </w:rPr>
      </w:pPr>
      <w:r w:rsidRPr="00E0720B">
        <w:rPr>
          <w:rFonts w:ascii="Century Gothic" w:hAnsi="Century Gothic"/>
          <w:b/>
          <w:bCs/>
          <w:sz w:val="24"/>
          <w:szCs w:val="24"/>
        </w:rPr>
        <w:t xml:space="preserve">LABEL: </w:t>
      </w:r>
    </w:p>
    <w:p w14:paraId="41CEAA0C" w14:textId="77777777" w:rsidR="00E0720B" w:rsidRDefault="00E0720B" w:rsidP="00E0720B">
      <w:pPr>
        <w:pStyle w:val="NoSpacing"/>
        <w:rPr>
          <w:rFonts w:ascii="Century Gothic" w:hAnsi="Century Gothic"/>
          <w:b/>
          <w:bCs/>
          <w:sz w:val="24"/>
          <w:szCs w:val="24"/>
        </w:rPr>
      </w:pPr>
      <w:r>
        <w:rPr>
          <w:rFonts w:ascii="Century Gothic" w:hAnsi="Century Gothic"/>
          <w:b/>
          <w:bCs/>
          <w:sz w:val="24"/>
          <w:szCs w:val="24"/>
        </w:rPr>
        <w:t xml:space="preserve">Pictogram: </w:t>
      </w:r>
    </w:p>
    <w:p w14:paraId="305E6D5F" w14:textId="77777777" w:rsidR="00E0720B" w:rsidRDefault="00E0720B" w:rsidP="00E0720B">
      <w:pPr>
        <w:pStyle w:val="NoSpacing"/>
        <w:rPr>
          <w:rFonts w:ascii="Century Gothic" w:hAnsi="Century Gothic"/>
          <w:b/>
          <w:bCs/>
          <w:sz w:val="24"/>
          <w:szCs w:val="24"/>
        </w:rPr>
      </w:pPr>
      <w:r>
        <w:rPr>
          <w:rFonts w:ascii="Century Gothic" w:hAnsi="Century Gothic"/>
          <w:b/>
          <w:bCs/>
          <w:noProof/>
          <w:sz w:val="24"/>
          <w:szCs w:val="24"/>
        </w:rPr>
        <w:drawing>
          <wp:inline distT="0" distB="0" distL="0" distR="0" wp14:anchorId="15336677" wp14:editId="6FEE9BCC">
            <wp:extent cx="696036" cy="696036"/>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435" cy="696435"/>
                    </a:xfrm>
                    <a:prstGeom prst="rect">
                      <a:avLst/>
                    </a:prstGeom>
                  </pic:spPr>
                </pic:pic>
              </a:graphicData>
            </a:graphic>
          </wp:inline>
        </w:drawing>
      </w:r>
      <w:r>
        <w:rPr>
          <w:rFonts w:ascii="Century Gothic" w:hAnsi="Century Gothic"/>
          <w:b/>
          <w:bCs/>
          <w:noProof/>
          <w:sz w:val="24"/>
          <w:szCs w:val="24"/>
        </w:rPr>
        <w:drawing>
          <wp:inline distT="0" distB="0" distL="0" distR="0" wp14:anchorId="2FDBE6A2" wp14:editId="222BA2B4">
            <wp:extent cx="702860" cy="7028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263" cy="703263"/>
                    </a:xfrm>
                    <a:prstGeom prst="rect">
                      <a:avLst/>
                    </a:prstGeom>
                  </pic:spPr>
                </pic:pic>
              </a:graphicData>
            </a:graphic>
          </wp:inline>
        </w:drawing>
      </w:r>
    </w:p>
    <w:p w14:paraId="31969547" w14:textId="77777777" w:rsidR="00E0720B" w:rsidRDefault="00E0720B" w:rsidP="00E0720B">
      <w:pPr>
        <w:pStyle w:val="NoSpacing"/>
        <w:rPr>
          <w:rFonts w:ascii="Century Gothic" w:hAnsi="Century Gothic"/>
          <w:b/>
          <w:bCs/>
          <w:sz w:val="24"/>
          <w:szCs w:val="24"/>
        </w:rPr>
      </w:pPr>
    </w:p>
    <w:p w14:paraId="78E98E5F" w14:textId="77777777" w:rsidR="00E0720B" w:rsidRDefault="00E0720B" w:rsidP="00E0720B">
      <w:pPr>
        <w:pStyle w:val="NoSpacing"/>
        <w:rPr>
          <w:rFonts w:ascii="Century Gothic" w:hAnsi="Century Gothic"/>
          <w:b/>
          <w:bCs/>
          <w:sz w:val="24"/>
          <w:szCs w:val="24"/>
        </w:rPr>
      </w:pPr>
      <w:r>
        <w:rPr>
          <w:rFonts w:ascii="Century Gothic" w:hAnsi="Century Gothic"/>
          <w:b/>
          <w:bCs/>
          <w:sz w:val="24"/>
          <w:szCs w:val="24"/>
        </w:rPr>
        <w:t xml:space="preserve">Signal Word: </w:t>
      </w:r>
      <w:r w:rsidRPr="00E0720B">
        <w:rPr>
          <w:rFonts w:ascii="Century Gothic" w:hAnsi="Century Gothic"/>
          <w:bCs/>
          <w:sz w:val="24"/>
          <w:szCs w:val="24"/>
        </w:rPr>
        <w:t>Warning</w:t>
      </w:r>
    </w:p>
    <w:p w14:paraId="3307BA97" w14:textId="77777777" w:rsidR="00E0720B" w:rsidRDefault="00E0720B" w:rsidP="00E0720B">
      <w:pPr>
        <w:pStyle w:val="NoSpacing"/>
        <w:rPr>
          <w:rFonts w:ascii="Century Gothic" w:hAnsi="Century Gothic"/>
          <w:b/>
          <w:bCs/>
          <w:sz w:val="24"/>
          <w:szCs w:val="24"/>
        </w:rPr>
      </w:pPr>
    </w:p>
    <w:p w14:paraId="4A8DF1DF" w14:textId="77777777" w:rsidR="00E0720B" w:rsidRDefault="00E0720B" w:rsidP="00E0720B">
      <w:pPr>
        <w:pStyle w:val="NoSpacing"/>
        <w:rPr>
          <w:rFonts w:ascii="Century Gothic" w:hAnsi="Century Gothic"/>
          <w:b/>
          <w:bCs/>
          <w:sz w:val="24"/>
          <w:szCs w:val="24"/>
        </w:rPr>
      </w:pPr>
      <w:r>
        <w:rPr>
          <w:rFonts w:ascii="Century Gothic" w:hAnsi="Century Gothic"/>
          <w:b/>
          <w:bCs/>
          <w:sz w:val="24"/>
          <w:szCs w:val="24"/>
        </w:rPr>
        <w:t xml:space="preserve">Hazard Statements: </w:t>
      </w:r>
    </w:p>
    <w:p w14:paraId="4284C8A2" w14:textId="77777777" w:rsidR="00E0720B" w:rsidRDefault="00E0720B" w:rsidP="00E0720B">
      <w:pPr>
        <w:pStyle w:val="NoSpacing"/>
        <w:rPr>
          <w:rFonts w:ascii="Century Gothic" w:hAnsi="Century Gothic"/>
          <w:bCs/>
          <w:sz w:val="24"/>
          <w:szCs w:val="24"/>
        </w:rPr>
      </w:pPr>
      <w:r>
        <w:rPr>
          <w:rFonts w:ascii="Century Gothic" w:hAnsi="Century Gothic"/>
          <w:bCs/>
          <w:sz w:val="24"/>
          <w:szCs w:val="24"/>
        </w:rPr>
        <w:t xml:space="preserve">P101: If medical advice is needed, have product container or label at hand. P102: Keep out of reach of children. P1-3: Read label before use. P260: Do not breathe mist/vapors. P264: Wash skin thoroughly after handling. P270: Do not eat, drink or smoke when using this product. P315: Get immediate medical </w:t>
      </w:r>
      <w:r>
        <w:rPr>
          <w:rFonts w:ascii="Century Gothic" w:hAnsi="Century Gothic"/>
          <w:bCs/>
          <w:sz w:val="24"/>
          <w:szCs w:val="24"/>
        </w:rPr>
        <w:lastRenderedPageBreak/>
        <w:t>advice/attention. P330: Rinse mouth. P501: Dispose of contents and container in accordance with local regulations.</w:t>
      </w:r>
    </w:p>
    <w:p w14:paraId="7B11D9C5" w14:textId="77777777" w:rsidR="00E0720B" w:rsidRDefault="00E0720B" w:rsidP="00E0720B">
      <w:pPr>
        <w:pStyle w:val="NoSpacing"/>
        <w:rPr>
          <w:rFonts w:ascii="Century Gothic" w:hAnsi="Century Gothic"/>
          <w:bCs/>
          <w:sz w:val="24"/>
          <w:szCs w:val="24"/>
        </w:rPr>
      </w:pPr>
    </w:p>
    <w:p w14:paraId="76DC627C" w14:textId="77777777" w:rsidR="00E0720B" w:rsidRPr="00E0720B" w:rsidRDefault="00E0720B" w:rsidP="00E0720B">
      <w:pPr>
        <w:pStyle w:val="NoSpacing"/>
        <w:rPr>
          <w:rFonts w:ascii="Century Gothic" w:hAnsi="Century Gothic"/>
          <w:bCs/>
          <w:sz w:val="24"/>
          <w:szCs w:val="24"/>
        </w:rPr>
      </w:pPr>
      <w:r w:rsidRPr="00E0720B">
        <w:rPr>
          <w:rFonts w:ascii="Century Gothic" w:hAnsi="Century Gothic"/>
          <w:b/>
          <w:bCs/>
          <w:sz w:val="24"/>
          <w:szCs w:val="24"/>
        </w:rPr>
        <w:t>Contains:</w:t>
      </w:r>
      <w:r>
        <w:rPr>
          <w:rFonts w:ascii="Century Gothic" w:hAnsi="Century Gothic"/>
          <w:bCs/>
          <w:sz w:val="24"/>
          <w:szCs w:val="24"/>
        </w:rPr>
        <w:t xml:space="preserve"> 1H-BENZOTRIAZOLE; ETHYLENE GLYCOL</w:t>
      </w:r>
    </w:p>
    <w:p w14:paraId="7FBB1C10" w14:textId="77777777" w:rsidR="00E0720B" w:rsidRPr="00E0720B" w:rsidRDefault="00E0720B" w:rsidP="00E0720B">
      <w:pPr>
        <w:pStyle w:val="NoSpacing"/>
        <w:rPr>
          <w:rFonts w:ascii="Century Gothic" w:hAnsi="Century Gothic"/>
          <w:b/>
          <w:bCs/>
          <w:sz w:val="24"/>
          <w:szCs w:val="24"/>
        </w:rPr>
      </w:pPr>
    </w:p>
    <w:p w14:paraId="48309D1B" w14:textId="77777777" w:rsidR="00E0720B" w:rsidRDefault="00E0720B" w:rsidP="00E0720B">
      <w:pPr>
        <w:pStyle w:val="NoSpacing"/>
        <w:rPr>
          <w:rFonts w:ascii="Century Gothic" w:hAnsi="Century Gothic"/>
          <w:b/>
          <w:bCs/>
          <w:sz w:val="24"/>
          <w:szCs w:val="24"/>
        </w:rPr>
      </w:pPr>
      <w:r>
        <w:rPr>
          <w:rFonts w:ascii="Century Gothic" w:hAnsi="Century Gothic"/>
          <w:b/>
          <w:bCs/>
          <w:sz w:val="24"/>
          <w:szCs w:val="24"/>
        </w:rPr>
        <w:t>Other hazard information:</w:t>
      </w:r>
    </w:p>
    <w:p w14:paraId="0C07E210" w14:textId="77777777" w:rsidR="00E0720B" w:rsidRPr="00E0720B" w:rsidRDefault="00E0720B" w:rsidP="00E0720B">
      <w:pPr>
        <w:pStyle w:val="NoSpacing"/>
        <w:rPr>
          <w:b/>
          <w:bCs/>
        </w:rPr>
      </w:pPr>
      <w:r w:rsidRPr="00E0720B">
        <w:rPr>
          <w:rFonts w:ascii="Century Gothic" w:hAnsi="Century Gothic"/>
          <w:b/>
          <w:bCs/>
          <w:sz w:val="24"/>
          <w:szCs w:val="24"/>
        </w:rPr>
        <w:br/>
        <w:t>HAZARD NOT OTHERWISE CLASSIFIED (HNOC):  </w:t>
      </w:r>
      <w:r w:rsidRPr="00E0720B">
        <w:rPr>
          <w:rFonts w:ascii="Century Gothic" w:hAnsi="Century Gothic"/>
          <w:sz w:val="24"/>
          <w:szCs w:val="24"/>
        </w:rPr>
        <w:t>None as defined under 29 CFR 1900. 1200.</w:t>
      </w:r>
      <w:r w:rsidRPr="00E0720B">
        <w:rPr>
          <w:rFonts w:ascii="Century Gothic" w:hAnsi="Century Gothic"/>
          <w:b/>
          <w:bCs/>
          <w:sz w:val="24"/>
          <w:szCs w:val="24"/>
        </w:rPr>
        <w:t> </w:t>
      </w:r>
      <w:r w:rsidRPr="00E0720B">
        <w:rPr>
          <w:rFonts w:ascii="Century Gothic" w:hAnsi="Century Gothic"/>
          <w:sz w:val="24"/>
          <w:szCs w:val="24"/>
        </w:rPr>
        <w:br/>
      </w:r>
      <w:r w:rsidRPr="00E0720B">
        <w:rPr>
          <w:rFonts w:ascii="Century Gothic" w:hAnsi="Century Gothic"/>
          <w:sz w:val="24"/>
          <w:szCs w:val="24"/>
        </w:rPr>
        <w:br/>
      </w:r>
      <w:r w:rsidRPr="00E0720B">
        <w:rPr>
          <w:rFonts w:ascii="Century Gothic" w:hAnsi="Century Gothic"/>
          <w:b/>
          <w:bCs/>
          <w:sz w:val="24"/>
          <w:szCs w:val="24"/>
        </w:rPr>
        <w:t>PHYSICAL / CHEMICAL HAZARDS </w:t>
      </w:r>
      <w:r w:rsidRPr="00E0720B">
        <w:rPr>
          <w:rFonts w:ascii="Century Gothic" w:hAnsi="Century Gothic"/>
          <w:sz w:val="24"/>
          <w:szCs w:val="24"/>
        </w:rPr>
        <w:br/>
        <w:t>No significant hazards</w:t>
      </w:r>
      <w:r w:rsidRPr="00E0720B">
        <w:rPr>
          <w:rFonts w:ascii="Century Gothic" w:hAnsi="Century Gothic"/>
          <w:b/>
          <w:bCs/>
          <w:sz w:val="24"/>
          <w:szCs w:val="24"/>
        </w:rPr>
        <w:t> </w:t>
      </w:r>
      <w:r w:rsidRPr="00E0720B">
        <w:rPr>
          <w:rFonts w:ascii="Century Gothic" w:hAnsi="Century Gothic"/>
          <w:b/>
          <w:bCs/>
          <w:sz w:val="24"/>
          <w:szCs w:val="24"/>
        </w:rPr>
        <w:br/>
      </w:r>
      <w:r w:rsidRPr="00E0720B">
        <w:rPr>
          <w:rFonts w:ascii="Century Gothic" w:hAnsi="Century Gothic"/>
          <w:sz w:val="24"/>
          <w:szCs w:val="24"/>
        </w:rPr>
        <w:br/>
      </w:r>
      <w:r w:rsidRPr="00E0720B">
        <w:rPr>
          <w:rFonts w:ascii="Century Gothic" w:hAnsi="Century Gothic"/>
          <w:b/>
          <w:bCs/>
          <w:sz w:val="24"/>
          <w:szCs w:val="24"/>
        </w:rPr>
        <w:t>HEALTH HAZARDS</w:t>
      </w:r>
      <w:r w:rsidRPr="00E0720B">
        <w:rPr>
          <w:rFonts w:ascii="Century Gothic" w:hAnsi="Century Gothic"/>
          <w:sz w:val="24"/>
          <w:szCs w:val="24"/>
        </w:rPr>
        <w:br/>
        <w:t>High-pressure injection under skin may cause serious damage. </w:t>
      </w:r>
      <w:r w:rsidRPr="00E0720B">
        <w:rPr>
          <w:rFonts w:ascii="Century Gothic" w:hAnsi="Century Gothic"/>
          <w:sz w:val="24"/>
          <w:szCs w:val="24"/>
        </w:rPr>
        <w:br/>
        <w:t>Excessive exposure may result in eye, skin, or respiratory irritation. </w:t>
      </w:r>
      <w:r w:rsidRPr="00E0720B">
        <w:rPr>
          <w:rFonts w:ascii="Century Gothic" w:hAnsi="Century Gothic"/>
          <w:sz w:val="24"/>
          <w:szCs w:val="24"/>
        </w:rPr>
        <w:br/>
      </w:r>
      <w:r w:rsidRPr="00E0720B">
        <w:rPr>
          <w:rFonts w:ascii="Century Gothic" w:hAnsi="Century Gothic"/>
          <w:sz w:val="24"/>
          <w:szCs w:val="24"/>
        </w:rPr>
        <w:br/>
      </w:r>
      <w:r w:rsidRPr="00E0720B">
        <w:rPr>
          <w:rFonts w:ascii="Century Gothic" w:hAnsi="Century Gothic"/>
          <w:b/>
          <w:bCs/>
          <w:sz w:val="24"/>
          <w:szCs w:val="24"/>
        </w:rPr>
        <w:t>ENVIRONMENTAL HAZARDS</w:t>
      </w:r>
      <w:r w:rsidRPr="00E0720B">
        <w:rPr>
          <w:rFonts w:ascii="Century Gothic" w:hAnsi="Century Gothic"/>
          <w:sz w:val="24"/>
          <w:szCs w:val="24"/>
        </w:rPr>
        <w:br/>
        <w:t>No significant hazards. </w:t>
      </w:r>
      <w:r w:rsidRPr="00E0720B">
        <w:rPr>
          <w:rFonts w:ascii="Century Gothic" w:hAnsi="Century Gothic"/>
          <w:sz w:val="24"/>
          <w:szCs w:val="24"/>
        </w:rPr>
        <w:br/>
      </w:r>
      <w:r w:rsidRPr="00E0720B">
        <w:rPr>
          <w:rFonts w:ascii="Century Gothic" w:hAnsi="Century Gothic"/>
          <w:sz w:val="24"/>
          <w:szCs w:val="24"/>
        </w:rPr>
        <w:br/>
      </w:r>
      <w:r w:rsidRPr="00E0720B">
        <w:rPr>
          <w:rFonts w:ascii="Century Gothic" w:hAnsi="Century Gothic"/>
          <w:b/>
          <w:bCs/>
          <w:sz w:val="24"/>
          <w:szCs w:val="24"/>
        </w:rPr>
        <w:t>NFPA Hazard ID:</w:t>
      </w:r>
      <w:r>
        <w:rPr>
          <w:rFonts w:ascii="Century Gothic" w:hAnsi="Century Gothic"/>
          <w:sz w:val="24"/>
          <w:szCs w:val="24"/>
        </w:rPr>
        <w:t xml:space="preserve"> Health:     2</w:t>
      </w:r>
      <w:r w:rsidRPr="00E0720B">
        <w:rPr>
          <w:rFonts w:ascii="Century Gothic" w:hAnsi="Century Gothic"/>
          <w:sz w:val="24"/>
          <w:szCs w:val="24"/>
        </w:rPr>
        <w:t xml:space="preserve"> </w:t>
      </w:r>
      <w:r>
        <w:rPr>
          <w:rFonts w:ascii="Century Gothic" w:hAnsi="Century Gothic"/>
          <w:sz w:val="24"/>
          <w:szCs w:val="24"/>
        </w:rPr>
        <w:tab/>
        <w:t>Flammability:     N/D</w:t>
      </w:r>
      <w:r w:rsidRPr="00E0720B">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r>
      <w:r w:rsidRPr="00E0720B">
        <w:rPr>
          <w:rFonts w:ascii="Century Gothic" w:hAnsi="Century Gothic"/>
          <w:sz w:val="24"/>
          <w:szCs w:val="24"/>
        </w:rPr>
        <w:t>Reactivity:     0</w:t>
      </w:r>
      <w:r w:rsidRPr="00E0720B">
        <w:rPr>
          <w:rFonts w:ascii="Century Gothic" w:hAnsi="Century Gothic"/>
          <w:sz w:val="24"/>
          <w:szCs w:val="24"/>
        </w:rPr>
        <w:br/>
      </w:r>
      <w:r w:rsidRPr="00E0720B">
        <w:rPr>
          <w:rFonts w:ascii="Century Gothic" w:hAnsi="Century Gothic"/>
          <w:b/>
          <w:bCs/>
          <w:sz w:val="24"/>
          <w:szCs w:val="24"/>
        </w:rPr>
        <w:t>HMIS Hazard  ID: </w:t>
      </w:r>
      <w:r>
        <w:rPr>
          <w:rFonts w:ascii="Century Gothic" w:hAnsi="Century Gothic"/>
          <w:sz w:val="24"/>
          <w:szCs w:val="24"/>
        </w:rPr>
        <w:t xml:space="preserve"> Health:   2* </w:t>
      </w:r>
      <w:r>
        <w:rPr>
          <w:rFonts w:ascii="Century Gothic" w:hAnsi="Century Gothic"/>
          <w:sz w:val="24"/>
          <w:szCs w:val="24"/>
        </w:rPr>
        <w:tab/>
        <w:t>Flammability:     N/D</w:t>
      </w:r>
      <w:r w:rsidRPr="00E0720B">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r>
      <w:r w:rsidRPr="00E0720B">
        <w:rPr>
          <w:rFonts w:ascii="Century Gothic" w:hAnsi="Century Gothic"/>
          <w:sz w:val="24"/>
          <w:szCs w:val="24"/>
        </w:rPr>
        <w:t>Reactivity:     0</w:t>
      </w:r>
      <w:r w:rsidRPr="00E0720B">
        <w:rPr>
          <w:rFonts w:ascii="Century Gothic" w:hAnsi="Century Gothic"/>
          <w:sz w:val="24"/>
          <w:szCs w:val="24"/>
        </w:rPr>
        <w:br/>
      </w:r>
      <w:r w:rsidRPr="00E0720B">
        <w:rPr>
          <w:rFonts w:ascii="Century Gothic" w:hAnsi="Century Gothic"/>
          <w:sz w:val="24"/>
          <w:szCs w:val="24"/>
        </w:rPr>
        <w:br/>
      </w:r>
      <w:r w:rsidRPr="00E0720B">
        <w:rPr>
          <w:rFonts w:ascii="Century Gothic" w:hAnsi="Century Gothic"/>
          <w:b/>
          <w:bCs/>
          <w:sz w:val="24"/>
          <w:szCs w:val="24"/>
        </w:rPr>
        <w:t>Note:</w:t>
      </w:r>
      <w:r w:rsidRPr="00E0720B">
        <w:rPr>
          <w:rFonts w:ascii="Century Gothic" w:hAnsi="Century Gothic"/>
          <w:sz w:val="24"/>
          <w:szCs w:val="24"/>
        </w:rPr>
        <w:t>  This material should not be used for any other purpose than the indented use in Section 1 without expert advice. Health studies have shown that chemical exposure may cause potential human health risks which may vary from person to person.</w:t>
      </w:r>
      <w:r w:rsidRPr="00E0720B">
        <w:rPr>
          <w:sz w:val="24"/>
          <w:szCs w:val="24"/>
        </w:rPr>
        <w:t> </w:t>
      </w:r>
      <w: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0E3FD95"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25783DB5"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1583F2C8"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This material is defined as a mixture.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071"/>
        <w:gridCol w:w="1992"/>
        <w:gridCol w:w="3453"/>
      </w:tblGrid>
      <w:tr w:rsidR="00E0720B" w14:paraId="48959516" w14:textId="77777777" w:rsidTr="00E0720B">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5983C"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ADE46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201C83"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Concentration*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F296F1"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GHS Hazard Codes</w:t>
            </w:r>
          </w:p>
        </w:tc>
      </w:tr>
      <w:tr w:rsidR="00E0720B" w14:paraId="2E242E9E" w14:textId="77777777" w:rsidTr="00E0720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53872"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1H-BENZOTRAZOLE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D343E1"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95-14-7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E0001B"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0.1 - &lt; 1 %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70DEE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H302, H332, H319(2A), H402, H411</w:t>
            </w:r>
          </w:p>
        </w:tc>
      </w:tr>
      <w:tr w:rsidR="00E0720B" w14:paraId="3862C78E" w14:textId="77777777" w:rsidTr="00E0720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D300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ETHLENE GLYCOL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C9359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107-21-1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19DE02" w14:textId="77777777" w:rsidR="00E0720B" w:rsidRDefault="007A49E4">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90 - &lt; 95</w:t>
            </w:r>
            <w:r w:rsidR="00E0720B">
              <w:rPr>
                <w:rFonts w:ascii="Century Gothic" w:eastAsia="Times New Roman" w:hAnsi="Century Gothic" w:cs="Times New Roman"/>
                <w:sz w:val="24"/>
                <w:szCs w:val="24"/>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66F21A"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H302, H373</w:t>
            </w:r>
          </w:p>
        </w:tc>
      </w:tr>
    </w:tbl>
    <w:p w14:paraId="408E7305" w14:textId="77777777" w:rsidR="00E0720B" w:rsidRDefault="00E0720B" w:rsidP="00E0720B">
      <w:pPr>
        <w:spacing w:after="0" w:line="240" w:lineRule="auto"/>
        <w:rPr>
          <w:rFonts w:ascii="Arial" w:eastAsia="Times New Roman" w:hAnsi="Arial" w:cs="Arial"/>
          <w:color w:val="222222"/>
          <w:sz w:val="24"/>
          <w:szCs w:val="24"/>
        </w:rPr>
      </w:pPr>
    </w:p>
    <w:p w14:paraId="33DF57E4"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*All Concentrations are percent by weight unless material is a gas. Gas concentration are in the percent by volume. </w:t>
      </w:r>
    </w:p>
    <w:p w14:paraId="1A3B8DD6" w14:textId="77777777" w:rsidR="00E0720B" w:rsidRDefault="00E0720B" w:rsidP="00E0720B">
      <w:pPr>
        <w:spacing w:after="0" w:line="240" w:lineRule="auto"/>
        <w:rPr>
          <w:rFonts w:ascii="Arial" w:eastAsia="Times New Roman" w:hAnsi="Arial" w:cs="Arial"/>
          <w:color w:val="222222"/>
          <w:sz w:val="24"/>
          <w:szCs w:val="24"/>
        </w:rPr>
      </w:pPr>
    </w:p>
    <w:p w14:paraId="79BD1392"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lastRenderedPageBreak/>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5A4B728" w14:textId="77777777" w:rsidR="00E0720B" w:rsidRDefault="00E0720B" w:rsidP="00E0720B">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319A1C5B"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7B1361C1"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003E90A0"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INHALATION</w:t>
      </w:r>
      <w:r>
        <w:rPr>
          <w:rFonts w:ascii="Century Gothic" w:eastAsia="Times New Roman" w:hAnsi="Century Gothic" w:cs="Arial"/>
          <w:color w:val="222222"/>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CONTACT</w:t>
      </w:r>
      <w:r>
        <w:rPr>
          <w:rFonts w:ascii="Century Gothic" w:eastAsia="Times New Roman" w:hAnsi="Century Gothic" w:cs="Arial"/>
          <w:color w:val="222222"/>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EYE CONTACT</w:t>
      </w:r>
      <w:r>
        <w:rPr>
          <w:rFonts w:ascii="Century Gothic" w:eastAsia="Times New Roman" w:hAnsi="Century Gothic" w:cs="Arial"/>
          <w:color w:val="222222"/>
          <w:sz w:val="24"/>
          <w:szCs w:val="24"/>
        </w:rPr>
        <w:br/>
        <w:t>Flush thoroughly with water. If irritation occurs, get medical assistance.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INGESTION</w:t>
      </w:r>
      <w:r>
        <w:rPr>
          <w:rFonts w:ascii="Century Gothic" w:eastAsia="Times New Roman" w:hAnsi="Century Gothic" w:cs="Arial"/>
          <w:color w:val="222222"/>
          <w:sz w:val="24"/>
          <w:szCs w:val="24"/>
        </w:rPr>
        <w:br/>
        <w:t>First aid is normally not required. Seek medical attention if discomfort occurs. </w:t>
      </w:r>
    </w:p>
    <w:tbl>
      <w:tblPr>
        <w:tblW w:w="0" w:type="auto"/>
        <w:tblInd w:w="108" w:type="dxa"/>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9468"/>
      </w:tblGrid>
      <w:tr w:rsidR="00E0720B" w14:paraId="3A34F2E3"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7B3EFB20"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1C56C4DC"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EXTINGUISHING MEDIA </w:t>
      </w:r>
      <w:r>
        <w:rPr>
          <w:rFonts w:ascii="Century Gothic" w:eastAsia="Times New Roman" w:hAnsi="Century Gothic" w:cs="Arial"/>
          <w:b/>
          <w:bCs/>
          <w:color w:val="222222"/>
          <w:sz w:val="24"/>
          <w:szCs w:val="24"/>
        </w:rPr>
        <w:br/>
        <w:t>Appropriate Extinguishing Media:</w:t>
      </w:r>
      <w:r>
        <w:rPr>
          <w:rFonts w:ascii="Century Gothic" w:eastAsia="Times New Roman" w:hAnsi="Century Gothic" w:cs="Arial"/>
          <w:color w:val="222222"/>
          <w:sz w:val="24"/>
          <w:szCs w:val="24"/>
        </w:rPr>
        <w:t> Use water fog, foam, dry chemical or carbon dioxide (CO2) to extinguish flames.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Inappropriate Extinguishing Media:</w:t>
      </w:r>
      <w:r>
        <w:rPr>
          <w:rFonts w:ascii="Century Gothic" w:eastAsia="Times New Roman" w:hAnsi="Century Gothic" w:cs="Arial"/>
          <w:color w:val="222222"/>
          <w:sz w:val="24"/>
          <w:szCs w:val="24"/>
        </w:rPr>
        <w:t> Straight streams of water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 Instructions:</w:t>
      </w:r>
      <w:r>
        <w:rPr>
          <w:rFonts w:ascii="Century Gothic" w:eastAsia="Times New Roman" w:hAnsi="Century Gothic" w:cs="Arial"/>
          <w:color w:val="222222"/>
          <w:sz w:val="24"/>
          <w:szCs w:val="24"/>
        </w:rPr>
        <w:t xml:space="preserve"> Evacuate area. Prevent runoff from fire control or dilution from entering streams, sewers, or drinking water supply. Firefighters should use standard protective equipment and in enclosed spaces, self-contained breathing apparatus (SCBA). Use water supply to cool fire exposed </w:t>
      </w:r>
      <w:r>
        <w:rPr>
          <w:rFonts w:ascii="Century Gothic" w:eastAsia="Times New Roman" w:hAnsi="Century Gothic" w:cs="Arial"/>
          <w:color w:val="222222"/>
          <w:sz w:val="24"/>
          <w:szCs w:val="24"/>
        </w:rPr>
        <w:lastRenderedPageBreak/>
        <w:t>surfaces and to protect personnel.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Combustion Products:</w:t>
      </w:r>
      <w:r>
        <w:rPr>
          <w:rFonts w:ascii="Century Gothic" w:eastAsia="Times New Roman" w:hAnsi="Century Gothic" w:cs="Arial"/>
          <w:color w:val="222222"/>
          <w:sz w:val="24"/>
          <w:szCs w:val="24"/>
        </w:rPr>
        <w:t> Aldehydes, sulfer oxides, Oxides of carbon, Smoke, Fume, Incomplete combustion products.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FLAMMABILITY PROPERTIES</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Flash Point [Method]:</w:t>
      </w:r>
      <w:r>
        <w:rPr>
          <w:rFonts w:ascii="Century Gothic" w:eastAsia="Times New Roman" w:hAnsi="Century Gothic" w:cs="Arial"/>
          <w:color w:val="222222"/>
          <w:sz w:val="24"/>
          <w:szCs w:val="24"/>
        </w:rPr>
        <w:t xml:space="preserve"> </w:t>
      </w:r>
      <w:r w:rsidR="00641235">
        <w:rPr>
          <w:rFonts w:ascii="Century Gothic" w:eastAsia="Times New Roman" w:hAnsi="Century Gothic" w:cs="Arial"/>
          <w:color w:val="222222"/>
          <w:sz w:val="24"/>
          <w:szCs w:val="24"/>
        </w:rPr>
        <w:t xml:space="preserve">NO DATA AVAILABLE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Flammable Limits (Approximate volume % in air)</w:t>
      </w:r>
      <w:r w:rsidR="00641235">
        <w:rPr>
          <w:rFonts w:ascii="Century Gothic" w:eastAsia="Times New Roman" w:hAnsi="Century Gothic" w:cs="Arial"/>
          <w:color w:val="222222"/>
          <w:sz w:val="24"/>
          <w:szCs w:val="24"/>
        </w:rPr>
        <w:t>: LEL: 3.2  UEL: 15.3</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Autoignition Temperature:</w:t>
      </w:r>
      <w:r w:rsidR="00641235">
        <w:rPr>
          <w:rFonts w:ascii="Century Gothic" w:eastAsia="Times New Roman" w:hAnsi="Century Gothic" w:cs="Arial"/>
          <w:color w:val="222222"/>
          <w:sz w:val="24"/>
          <w:szCs w:val="24"/>
        </w:rPr>
        <w:t xml:space="preserve"> 410°c (770°F)</w:t>
      </w:r>
    </w:p>
    <w:tbl>
      <w:tblPr>
        <w:tblW w:w="0" w:type="auto"/>
        <w:tblInd w:w="108" w:type="dxa"/>
        <w:tblCellMar>
          <w:left w:w="0" w:type="dxa"/>
          <w:right w:w="0" w:type="dxa"/>
        </w:tblCellMar>
        <w:tblLook w:val="04A0" w:firstRow="1" w:lastRow="0" w:firstColumn="1" w:lastColumn="0" w:noHBand="0" w:noVBand="1"/>
      </w:tblPr>
      <w:tblGrid>
        <w:gridCol w:w="9468"/>
      </w:tblGrid>
      <w:tr w:rsidR="00E0720B" w14:paraId="4F646125" w14:textId="77777777" w:rsidTr="00E0720B">
        <w:tc>
          <w:tcPr>
            <w:tcW w:w="9468" w:type="dxa"/>
            <w:shd w:val="clear" w:color="auto" w:fill="FF0000"/>
            <w:tcMar>
              <w:top w:w="0" w:type="dxa"/>
              <w:left w:w="108" w:type="dxa"/>
              <w:bottom w:w="0" w:type="dxa"/>
              <w:right w:w="108" w:type="dxa"/>
            </w:tcMar>
            <w:hideMark/>
          </w:tcPr>
          <w:p w14:paraId="47CAEFF5"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58EFABCC"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NOTIFICATION PROCEDURES</w:t>
      </w:r>
      <w:r>
        <w:rPr>
          <w:rFonts w:ascii="Century Gothic" w:eastAsia="Times New Roman" w:hAnsi="Century Gothic" w:cs="Arial"/>
          <w:color w:val="222222"/>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PROTECTIVE MEASURES</w:t>
      </w:r>
      <w:r>
        <w:rPr>
          <w:rFonts w:ascii="Century Gothic" w:eastAsia="Times New Roman" w:hAnsi="Century Gothic" w:cs="Arial"/>
          <w:color w:val="222222"/>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SPILL MANAGEMENT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Spill:</w:t>
      </w:r>
      <w:r>
        <w:rPr>
          <w:rFonts w:ascii="Century Gothic" w:eastAsia="Times New Roman" w:hAnsi="Century Gothic" w:cs="Arial"/>
          <w:color w:val="222222"/>
          <w:sz w:val="24"/>
          <w:szCs w:val="24"/>
        </w:rPr>
        <w:t xml:space="preserve"> Stop leak if you can do it without risk. Recover by pumping or with </w:t>
      </w:r>
      <w:r>
        <w:rPr>
          <w:rFonts w:ascii="Century Gothic" w:eastAsia="Times New Roman" w:hAnsi="Century Gothic" w:cs="Arial"/>
          <w:color w:val="222222"/>
          <w:sz w:val="24"/>
          <w:szCs w:val="24"/>
        </w:rPr>
        <w:lastRenderedPageBreak/>
        <w:t>suitable absorbent.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Water Spill:</w:t>
      </w:r>
      <w:r>
        <w:rPr>
          <w:rFonts w:ascii="Century Gothic" w:eastAsia="Times New Roman" w:hAnsi="Century Gothic" w:cs="Arial"/>
          <w:color w:val="222222"/>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PRECAUTIONS</w:t>
      </w:r>
      <w:r>
        <w:rPr>
          <w:rFonts w:ascii="Century Gothic" w:eastAsia="Times New Roman" w:hAnsi="Century Gothic" w:cs="Arial"/>
          <w:color w:val="222222"/>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4570A785"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7D9E8566"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0DD770C3"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HANDLING</w:t>
      </w:r>
      <w:r>
        <w:rPr>
          <w:rFonts w:ascii="Century Gothic" w:eastAsia="Times New Roman" w:hAnsi="Century Gothic" w:cs="Arial"/>
          <w:color w:val="222222"/>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Static Accumulator:</w:t>
      </w:r>
      <w:r>
        <w:rPr>
          <w:rFonts w:ascii="Century Gothic" w:eastAsia="Times New Roman" w:hAnsi="Century Gothic" w:cs="Arial"/>
          <w:color w:val="222222"/>
          <w:sz w:val="24"/>
          <w:szCs w:val="24"/>
        </w:rPr>
        <w:t xml:space="preserve"> This material is a static accumulator.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STORAGE:</w:t>
      </w:r>
      <w:r>
        <w:rPr>
          <w:rFonts w:ascii="Century Gothic" w:eastAsia="Times New Roman" w:hAnsi="Century Gothic" w:cs="Arial"/>
          <w:b/>
          <w:bCs/>
          <w:color w:val="222222"/>
          <w:sz w:val="24"/>
          <w:szCs w:val="24"/>
        </w:rPr>
        <w:br/>
      </w:r>
      <w:r>
        <w:rPr>
          <w:rFonts w:ascii="Century Gothic" w:eastAsia="Times New Roman" w:hAnsi="Century Gothic" w:cs="Arial"/>
          <w:color w:val="222222"/>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2E0D42C8"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1D0D9B5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4DC7B4E4" w14:textId="77777777" w:rsidR="00E0720B" w:rsidRDefault="00E0720B"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br/>
        <w:t>EXPOSURE LIMIT VALUES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lastRenderedPageBreak/>
        <w:br/>
      </w:r>
      <w:r>
        <w:rPr>
          <w:rFonts w:ascii="Century Gothic" w:eastAsia="Times New Roman" w:hAnsi="Century Gothic" w:cs="Arial"/>
          <w:b/>
          <w:bCs/>
          <w:color w:val="222222"/>
          <w:sz w:val="24"/>
          <w:szCs w:val="24"/>
        </w:rPr>
        <w:t>Exposure limits/standards (Note: Exposure limits are no additive)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4"/>
        <w:gridCol w:w="1528"/>
        <w:gridCol w:w="1020"/>
        <w:gridCol w:w="1190"/>
        <w:gridCol w:w="735"/>
        <w:gridCol w:w="1462"/>
        <w:gridCol w:w="1629"/>
      </w:tblGrid>
      <w:tr w:rsidR="00E0720B" w14:paraId="02050945" w14:textId="77777777" w:rsidTr="00641235">
        <w:tc>
          <w:tcPr>
            <w:tcW w:w="1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737E8D"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Substance Name</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CA9408"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Form</w:t>
            </w:r>
          </w:p>
        </w:tc>
        <w:tc>
          <w:tcPr>
            <w:tcW w:w="27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DC235"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Limit / Standard</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30659D"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Note</w:t>
            </w:r>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B70343"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Source</w:t>
            </w:r>
          </w:p>
        </w:tc>
      </w:tr>
      <w:tr w:rsidR="00641235" w14:paraId="713AF483" w14:textId="77777777" w:rsidTr="00641235">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14D13" w14:textId="77777777" w:rsidR="00E0720B" w:rsidRDefault="0064123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ETHYLENE GLYCOL</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62367D70" w14:textId="77777777" w:rsidR="00E0720B" w:rsidRDefault="0064123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Aerosol </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5F77109F" w14:textId="77777777" w:rsidR="00E0720B" w:rsidRDefault="0064123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Ceiling</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75C582EB" w14:textId="77777777" w:rsidR="00E0720B" w:rsidRDefault="0064123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100 mg/m3</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14:paraId="353C6570"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690C3B19"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14:paraId="15441DE1" w14:textId="77777777" w:rsidR="00E0720B" w:rsidRDefault="0064123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ACGIH</w:t>
            </w:r>
          </w:p>
        </w:tc>
      </w:tr>
    </w:tbl>
    <w:p w14:paraId="7DC33322" w14:textId="77777777" w:rsidR="00E0720B" w:rsidRDefault="00E0720B" w:rsidP="00E0720B">
      <w:pPr>
        <w:spacing w:after="0" w:line="240" w:lineRule="auto"/>
        <w:rPr>
          <w:rFonts w:ascii="Arial" w:eastAsia="Times New Roman" w:hAnsi="Arial" w:cs="Arial"/>
          <w:color w:val="222222"/>
          <w:sz w:val="24"/>
          <w:szCs w:val="24"/>
        </w:rPr>
      </w:pPr>
    </w:p>
    <w:p w14:paraId="448D8EC5" w14:textId="77777777" w:rsidR="00641235" w:rsidRDefault="00E0720B" w:rsidP="00E0720B">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t>Exposure limits/standards for materials that can be formed when handling this product: </w:t>
      </w:r>
      <w:r>
        <w:rPr>
          <w:rFonts w:ascii="Century Gothic" w:eastAsia="Times New Roman" w:hAnsi="Century Gothic" w:cs="Arial"/>
          <w:color w:val="222222"/>
          <w:sz w:val="24"/>
          <w:szCs w:val="24"/>
        </w:rPr>
        <w:t>When mists/aerosols can occur the following are recommended: 5mg/m3 - ACGIH TLV (inhalable fraction), 5 mg/m3 - OHSA PEL.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NOTE: Limits/standards shown for guidance only. Follow applicable regulations.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 biological limits allocated.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ENGINEERING CONTROLS</w:t>
      </w:r>
      <w:r w:rsidR="00641235">
        <w:rPr>
          <w:rFonts w:ascii="Century Gothic" w:eastAsia="Times New Roman" w:hAnsi="Century Gothic" w:cs="Arial"/>
          <w:color w:val="222222"/>
          <w:sz w:val="24"/>
          <w:szCs w:val="24"/>
        </w:rPr>
        <w:br/>
      </w:r>
      <w:r w:rsidR="00641235">
        <w:rPr>
          <w:rFonts w:ascii="Century Gothic" w:eastAsia="Times New Roman" w:hAnsi="Century Gothic" w:cs="Arial"/>
          <w:color w:val="222222"/>
          <w:sz w:val="24"/>
          <w:szCs w:val="24"/>
        </w:rPr>
        <w:br/>
        <w:t xml:space="preserve">The </w:t>
      </w:r>
      <w:r>
        <w:rPr>
          <w:rFonts w:ascii="Century Gothic" w:eastAsia="Times New Roman" w:hAnsi="Century Gothic" w:cs="Arial"/>
          <w:color w:val="222222"/>
          <w:sz w:val="24"/>
          <w:szCs w:val="24"/>
        </w:rPr>
        <w:t>level of protection and toes of controls necessary will</w:t>
      </w:r>
      <w:r w:rsidR="00641235">
        <w:rPr>
          <w:rFonts w:ascii="Century Gothic" w:eastAsia="Times New Roman" w:hAnsi="Century Gothic" w:cs="Arial"/>
          <w:color w:val="222222"/>
          <w:sz w:val="24"/>
          <w:szCs w:val="24"/>
        </w:rPr>
        <w:t xml:space="preserve"> vary depending upon </w:t>
      </w:r>
      <w:r>
        <w:rPr>
          <w:rFonts w:ascii="Century Gothic" w:eastAsia="Times New Roman" w:hAnsi="Century Gothic" w:cs="Arial"/>
          <w:color w:val="222222"/>
          <w:sz w:val="24"/>
          <w:szCs w:val="24"/>
        </w:rPr>
        <w:t>potential exposure conditions. </w:t>
      </w:r>
    </w:p>
    <w:p w14:paraId="05AAF94E"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Control measures to consider:</w:t>
      </w:r>
      <w:r>
        <w:rPr>
          <w:rFonts w:ascii="Century Gothic" w:eastAsia="Times New Roman" w:hAnsi="Century Gothic" w:cs="Arial"/>
          <w:color w:val="222222"/>
          <w:sz w:val="24"/>
          <w:szCs w:val="24"/>
        </w:rPr>
        <w:br/>
        <w:t>No special requirements under ordinary conditions of use and</w:t>
      </w:r>
      <w:r w:rsidR="00641235">
        <w:rPr>
          <w:rFonts w:ascii="Century Gothic" w:eastAsia="Times New Roman" w:hAnsi="Century Gothic" w:cs="Arial"/>
          <w:color w:val="222222"/>
          <w:sz w:val="24"/>
          <w:szCs w:val="24"/>
        </w:rPr>
        <w:t xml:space="preserve"> with adequate </w:t>
      </w:r>
      <w:r>
        <w:rPr>
          <w:rFonts w:ascii="Century Gothic" w:eastAsia="Times New Roman" w:hAnsi="Century Gothic" w:cs="Arial"/>
          <w:color w:val="222222"/>
          <w:sz w:val="24"/>
          <w:szCs w:val="24"/>
        </w:rPr>
        <w:t>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PERSONAL PROTECTION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Respiratory Protection:</w:t>
      </w:r>
      <w:r>
        <w:rPr>
          <w:rFonts w:ascii="Century Gothic" w:eastAsia="Times New Roman" w:hAnsi="Century Gothic" w:cs="Arial"/>
          <w:color w:val="222222"/>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Arial"/>
          <w:color w:val="222222"/>
          <w:sz w:val="24"/>
          <w:szCs w:val="24"/>
        </w:rPr>
        <w:br/>
        <w:t>No special requirements under ordinary conditions of use and with adequate 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 xml:space="preserve">For high airborne concentrations, use an approved supplied-air respirator, operated in positive pressure mode. Supplied air respirators with an escape </w:t>
      </w:r>
      <w:r>
        <w:rPr>
          <w:rFonts w:ascii="Century Gothic" w:eastAsia="Times New Roman" w:hAnsi="Century Gothic" w:cs="Arial"/>
          <w:color w:val="222222"/>
          <w:sz w:val="24"/>
          <w:szCs w:val="24"/>
        </w:rPr>
        <w:lastRenderedPageBreak/>
        <w:t>bottle may be appropriate when oxygen levels are inadequate, gas/vapor warning properties are poor, or if air purifying filters capacity/rating may be exceeded.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Hand Protection:</w:t>
      </w:r>
      <w:r>
        <w:rPr>
          <w:rFonts w:ascii="Century Gothic" w:eastAsia="Times New Roman" w:hAnsi="Century Gothic" w:cs="Arial"/>
          <w:color w:val="222222"/>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Arial"/>
          <w:color w:val="222222"/>
          <w:sz w:val="24"/>
          <w:szCs w:val="24"/>
        </w:rPr>
        <w:br/>
        <w:t>No protection is ordinarily required under normal conditions of use.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Eye Protection:</w:t>
      </w:r>
      <w:r>
        <w:rPr>
          <w:rFonts w:ascii="Century Gothic" w:eastAsia="Times New Roman" w:hAnsi="Century Gothic" w:cs="Arial"/>
          <w:color w:val="222222"/>
          <w:sz w:val="24"/>
          <w:szCs w:val="24"/>
        </w:rPr>
        <w:t xml:space="preserve"> If contact is likely, safety glasses with side shields are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and Body Protection:</w:t>
      </w:r>
      <w:r>
        <w:rPr>
          <w:rFonts w:ascii="Century Gothic" w:eastAsia="Times New Roman" w:hAnsi="Century Gothic" w:cs="Arial"/>
          <w:color w:val="222222"/>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Specific Hygiene Measures: </w:t>
      </w:r>
      <w:r>
        <w:rPr>
          <w:rFonts w:ascii="Century Gothic" w:eastAsia="Times New Roman" w:hAnsi="Century Gothic" w:cs="Arial"/>
          <w:color w:val="222222"/>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Controls</w:t>
      </w:r>
      <w:r>
        <w:rPr>
          <w:rFonts w:ascii="Century Gothic" w:eastAsia="Times New Roman" w:hAnsi="Century Gothic" w:cs="Arial"/>
          <w:color w:val="222222"/>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072285D9"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0B2AE1BB"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5275912D" w14:textId="77777777" w:rsidR="00E0720B" w:rsidRDefault="00E0720B"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Arial"/>
          <w:color w:val="222222"/>
          <w:sz w:val="24"/>
          <w:szCs w:val="24"/>
        </w:rPr>
        <w:t>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GENERAL INFORMATION</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Physical State:</w:t>
      </w:r>
      <w:r>
        <w:rPr>
          <w:rFonts w:ascii="Century Gothic" w:eastAsia="Times New Roman" w:hAnsi="Century Gothic" w:cs="Arial"/>
          <w:color w:val="222222"/>
          <w:sz w:val="24"/>
          <w:szCs w:val="24"/>
        </w:rPr>
        <w:t xml:space="preserve"> Liquid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Color:</w:t>
      </w:r>
      <w:r>
        <w:rPr>
          <w:rFonts w:ascii="Century Gothic" w:eastAsia="Times New Roman" w:hAnsi="Century Gothic" w:cs="Arial"/>
          <w:color w:val="222222"/>
          <w:sz w:val="24"/>
          <w:szCs w:val="24"/>
        </w:rPr>
        <w:t xml:space="preserve"> </w:t>
      </w:r>
      <w:r w:rsidR="00641235">
        <w:rPr>
          <w:rFonts w:ascii="Century Gothic" w:eastAsia="Times New Roman" w:hAnsi="Century Gothic" w:cs="Arial"/>
          <w:color w:val="222222"/>
          <w:sz w:val="24"/>
          <w:szCs w:val="24"/>
        </w:rPr>
        <w:t>Blue</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Odor:</w:t>
      </w:r>
      <w:r>
        <w:rPr>
          <w:rFonts w:ascii="Century Gothic" w:eastAsia="Times New Roman" w:hAnsi="Century Gothic" w:cs="Arial"/>
          <w:color w:val="222222"/>
          <w:sz w:val="24"/>
          <w:szCs w:val="24"/>
        </w:rPr>
        <w:t xml:space="preserve"> Characteristic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lastRenderedPageBreak/>
        <w:t>Odor Threshold:</w:t>
      </w:r>
      <w:r>
        <w:rPr>
          <w:rFonts w:ascii="Century Gothic" w:eastAsia="Times New Roman" w:hAnsi="Century Gothic" w:cs="Arial"/>
          <w:color w:val="222222"/>
          <w:sz w:val="24"/>
          <w:szCs w:val="24"/>
        </w:rPr>
        <w:t xml:space="preserve"> N/D</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IMPORTANT HEALTH, SAFETY, AND ENVIRONMENTAL INFORMATION</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Relative Density (at 15°C):</w:t>
      </w:r>
      <w:r w:rsidR="00641235">
        <w:rPr>
          <w:rFonts w:ascii="Century Gothic" w:eastAsia="Times New Roman" w:hAnsi="Century Gothic" w:cs="Arial"/>
          <w:color w:val="222222"/>
          <w:sz w:val="24"/>
          <w:szCs w:val="24"/>
        </w:rPr>
        <w:t xml:space="preserve"> 1.07</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Flammability (Solid, Gas):</w:t>
      </w:r>
      <w:r>
        <w:rPr>
          <w:rFonts w:ascii="Century Gothic" w:eastAsia="Times New Roman" w:hAnsi="Century Gothic" w:cs="Arial"/>
          <w:color w:val="222222"/>
          <w:sz w:val="24"/>
          <w:szCs w:val="24"/>
        </w:rPr>
        <w:t xml:space="preserve"> N/A</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Flash Point [Method]:</w:t>
      </w:r>
      <w:r>
        <w:rPr>
          <w:rFonts w:ascii="Century Gothic" w:eastAsia="Times New Roman" w:hAnsi="Century Gothic" w:cs="Arial"/>
          <w:color w:val="222222"/>
          <w:sz w:val="24"/>
          <w:szCs w:val="24"/>
        </w:rPr>
        <w:t xml:space="preserve"> </w:t>
      </w:r>
      <w:r w:rsidR="00641235">
        <w:rPr>
          <w:rFonts w:ascii="Century Gothic" w:eastAsia="Times New Roman" w:hAnsi="Century Gothic" w:cs="Arial"/>
          <w:color w:val="222222"/>
          <w:sz w:val="24"/>
          <w:szCs w:val="24"/>
        </w:rPr>
        <w:t>No data available</w:t>
      </w:r>
      <w:r>
        <w:rPr>
          <w:rFonts w:ascii="Century Gothic" w:eastAsia="Times New Roman" w:hAnsi="Century Gothic" w:cs="Arial"/>
          <w:color w:val="222222"/>
          <w:sz w:val="24"/>
          <w:szCs w:val="24"/>
        </w:rPr>
        <w: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Flammable Limits (Approximate volume % in air):</w:t>
      </w:r>
      <w:r w:rsidR="00641235">
        <w:rPr>
          <w:rFonts w:ascii="Century Gothic" w:eastAsia="Times New Roman" w:hAnsi="Century Gothic" w:cs="Arial"/>
          <w:color w:val="222222"/>
          <w:sz w:val="24"/>
          <w:szCs w:val="24"/>
        </w:rPr>
        <w:t xml:space="preserve"> LEL: 3.2 UEL: 15.3</w:t>
      </w:r>
      <w:r>
        <w:rPr>
          <w:rFonts w:ascii="Century Gothic" w:eastAsia="Times New Roman" w:hAnsi="Century Gothic" w:cs="Arial"/>
          <w:color w:val="222222"/>
          <w:sz w:val="24"/>
          <w:szCs w:val="24"/>
        </w:rPr>
        <w:br/>
      </w:r>
      <w:r w:rsidR="00641235">
        <w:rPr>
          <w:rFonts w:ascii="Century Gothic" w:eastAsia="Times New Roman" w:hAnsi="Century Gothic" w:cs="Arial"/>
          <w:b/>
          <w:bCs/>
          <w:color w:val="222222"/>
          <w:sz w:val="24"/>
          <w:szCs w:val="24"/>
        </w:rPr>
        <w:t xml:space="preserve">Autoignition Temperature: </w:t>
      </w:r>
      <w:r w:rsidR="00641235">
        <w:rPr>
          <w:rFonts w:ascii="Century Gothic" w:eastAsia="Times New Roman" w:hAnsi="Century Gothic" w:cs="Arial"/>
          <w:bCs/>
          <w:color w:val="222222"/>
          <w:sz w:val="24"/>
          <w:szCs w:val="24"/>
        </w:rPr>
        <w:t>410°C (770°F)</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Boiling Point / Range:</w:t>
      </w:r>
      <w:r w:rsidR="00641235">
        <w:rPr>
          <w:rFonts w:ascii="Century Gothic" w:eastAsia="Times New Roman" w:hAnsi="Century Gothic" w:cs="Arial"/>
          <w:color w:val="222222"/>
          <w:sz w:val="24"/>
          <w:szCs w:val="24"/>
        </w:rPr>
        <w:t xml:space="preserve"> 107°C (225°F) – 197°C (387°F)</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Decomposition Temperature</w:t>
      </w:r>
      <w:r>
        <w:rPr>
          <w:rFonts w:ascii="Century Gothic" w:eastAsia="Times New Roman" w:hAnsi="Century Gothic" w:cs="Arial"/>
          <w:color w:val="222222"/>
          <w:sz w:val="24"/>
          <w:szCs w:val="24"/>
        </w:rPr>
        <w:t>: N/D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Vapor Density (Air = 1): </w:t>
      </w:r>
      <w:r w:rsidR="00641235">
        <w:rPr>
          <w:rFonts w:ascii="Century Gothic" w:eastAsia="Times New Roman" w:hAnsi="Century Gothic" w:cs="Arial"/>
          <w:color w:val="222222"/>
          <w:sz w:val="24"/>
          <w:szCs w:val="24"/>
        </w:rPr>
        <w:t>2.1 at 101 kPa</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Vapor Pressure:</w:t>
      </w:r>
      <w:r>
        <w:rPr>
          <w:rFonts w:ascii="Century Gothic" w:eastAsia="Times New Roman" w:hAnsi="Century Gothic" w:cs="Arial"/>
          <w:color w:val="222222"/>
          <w:sz w:val="24"/>
          <w:szCs w:val="24"/>
        </w:rPr>
        <w:t xml:space="preserve"> </w:t>
      </w:r>
      <w:r w:rsidR="00641235">
        <w:rPr>
          <w:rFonts w:ascii="Century Gothic" w:eastAsia="Times New Roman" w:hAnsi="Century Gothic" w:cs="Arial"/>
          <w:color w:val="222222"/>
          <w:sz w:val="24"/>
          <w:szCs w:val="24"/>
        </w:rPr>
        <w:t>0.007 kPa (0.05 mm Hg) at 20°C</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Evaporation Rate (n-butyl acetate = 1):</w:t>
      </w:r>
      <w:r>
        <w:rPr>
          <w:rFonts w:ascii="Century Gothic" w:eastAsia="Times New Roman" w:hAnsi="Century Gothic" w:cs="Arial"/>
          <w:color w:val="222222"/>
          <w:sz w:val="24"/>
          <w:szCs w:val="24"/>
        </w:rPr>
        <w:t xml:space="preserve"> N/D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pH:</w:t>
      </w:r>
      <w:r w:rsidR="00641235">
        <w:rPr>
          <w:rFonts w:ascii="Century Gothic" w:eastAsia="Times New Roman" w:hAnsi="Century Gothic" w:cs="Arial"/>
          <w:color w:val="222222"/>
          <w:sz w:val="24"/>
          <w:szCs w:val="24"/>
        </w:rPr>
        <w:t xml:space="preserve"> 7.5</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Log Pow (n-Octanol/Water Partition Coefficient):</w:t>
      </w:r>
      <w:r>
        <w:rPr>
          <w:rFonts w:ascii="Century Gothic" w:eastAsia="Times New Roman" w:hAnsi="Century Gothic" w:cs="Arial"/>
          <w:color w:val="222222"/>
          <w:sz w:val="24"/>
          <w:szCs w:val="24"/>
        </w:rPr>
        <w:t xml:space="preserve"> </w:t>
      </w:r>
      <w:r w:rsidR="00641235">
        <w:rPr>
          <w:rFonts w:ascii="Century Gothic" w:eastAsia="Times New Roman" w:hAnsi="Century Gothic" w:cs="Arial"/>
          <w:color w:val="222222"/>
          <w:sz w:val="24"/>
          <w:szCs w:val="24"/>
        </w:rPr>
        <w:t>-1.36</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Solubility in Water:</w:t>
      </w:r>
      <w:r>
        <w:rPr>
          <w:rFonts w:ascii="Century Gothic" w:eastAsia="Times New Roman" w:hAnsi="Century Gothic" w:cs="Arial"/>
          <w:color w:val="222222"/>
          <w:sz w:val="24"/>
          <w:szCs w:val="24"/>
        </w:rPr>
        <w:t xml:space="preserve">   </w:t>
      </w:r>
      <w:r w:rsidR="00641235">
        <w:rPr>
          <w:rFonts w:ascii="Century Gothic" w:eastAsia="Times New Roman" w:hAnsi="Century Gothic" w:cs="Arial"/>
          <w:color w:val="222222"/>
          <w:sz w:val="24"/>
          <w:szCs w:val="24"/>
        </w:rPr>
        <w:t xml:space="preserve">Complete </w:t>
      </w:r>
      <w:r>
        <w:rPr>
          <w:rFonts w:ascii="Century Gothic" w:eastAsia="Times New Roman" w:hAnsi="Century Gothic" w:cs="Arial"/>
          <w:color w:val="222222"/>
          <w:sz w:val="24"/>
          <w:szCs w:val="24"/>
        </w:rPr>
        <w: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Viscosity:</w:t>
      </w:r>
      <w:r>
        <w:rPr>
          <w:rFonts w:ascii="Century Gothic" w:eastAsia="Times New Roman" w:hAnsi="Century Gothic" w:cs="Arial"/>
          <w:color w:val="222222"/>
          <w:sz w:val="24"/>
          <w:szCs w:val="24"/>
        </w:rPr>
        <w:t xml:space="preserve"> </w:t>
      </w:r>
      <w:r w:rsidR="00641235">
        <w:rPr>
          <w:rFonts w:ascii="Century Gothic" w:eastAsia="Times New Roman" w:hAnsi="Century Gothic" w:cs="Arial"/>
          <w:color w:val="222222"/>
          <w:sz w:val="24"/>
          <w:szCs w:val="24"/>
        </w:rPr>
        <w:t>&lt;5 cSt (5mm2/sec) at 40°C | &lt;1 cSt (1 mm2.sec) at 100°C</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Oxidizing Properties:</w:t>
      </w:r>
      <w:r>
        <w:rPr>
          <w:rFonts w:ascii="Century Gothic" w:eastAsia="Times New Roman" w:hAnsi="Century Gothic" w:cs="Arial"/>
          <w:color w:val="222222"/>
          <w:sz w:val="24"/>
          <w:szCs w:val="24"/>
        </w:rPr>
        <w:t xml:space="preserve"> See Hazards Identification Section.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OTHER INFORMATION</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Freezing Point:</w:t>
      </w:r>
      <w:r>
        <w:rPr>
          <w:rFonts w:ascii="Century Gothic" w:eastAsia="Times New Roman" w:hAnsi="Century Gothic" w:cs="Arial"/>
          <w:color w:val="222222"/>
          <w:sz w:val="24"/>
          <w:szCs w:val="24"/>
        </w:rPr>
        <w:t xml:space="preserve"> N/D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Melting Point: </w:t>
      </w:r>
      <w:r w:rsidR="00641235">
        <w:rPr>
          <w:rFonts w:ascii="Century Gothic" w:eastAsia="Times New Roman" w:hAnsi="Century Gothic" w:cs="Arial"/>
          <w:color w:val="222222"/>
          <w:sz w:val="24"/>
          <w:szCs w:val="24"/>
        </w:rPr>
        <w:t>-12°C (10°F)</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24F1D6D"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034F3FCC"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00288771"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REACTIVITY:</w:t>
      </w:r>
      <w:r>
        <w:rPr>
          <w:rFonts w:ascii="Century Gothic" w:eastAsia="Times New Roman" w:hAnsi="Century Gothic" w:cs="Arial"/>
          <w:color w:val="222222"/>
          <w:sz w:val="24"/>
          <w:szCs w:val="24"/>
        </w:rPr>
        <w:t xml:space="preserve"> See sub-sections below.</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STABILITY: </w:t>
      </w:r>
      <w:r>
        <w:rPr>
          <w:rFonts w:ascii="Century Gothic" w:eastAsia="Times New Roman" w:hAnsi="Century Gothic" w:cs="Arial"/>
          <w:color w:val="222222"/>
          <w:sz w:val="24"/>
          <w:szCs w:val="24"/>
        </w:rPr>
        <w:t>Material is stable under normal conditions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CONDITIONS TO AVOID:</w:t>
      </w:r>
      <w:r>
        <w:rPr>
          <w:rFonts w:ascii="Century Gothic" w:eastAsia="Times New Roman" w:hAnsi="Century Gothic" w:cs="Arial"/>
          <w:color w:val="222222"/>
          <w:sz w:val="24"/>
          <w:szCs w:val="24"/>
        </w:rPr>
        <w:t xml:space="preserve"> Excessive heat. High energy sources of ignition.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MATERIALS TO AVOID:</w:t>
      </w:r>
      <w:r>
        <w:rPr>
          <w:rFonts w:ascii="Century Gothic" w:eastAsia="Times New Roman" w:hAnsi="Century Gothic" w:cs="Arial"/>
          <w:color w:val="222222"/>
          <w:sz w:val="24"/>
          <w:szCs w:val="24"/>
        </w:rPr>
        <w:t xml:space="preserve"> Strong oxidizers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DECOMPOSITION PRODUCTS:</w:t>
      </w:r>
      <w:r>
        <w:rPr>
          <w:rFonts w:ascii="Century Gothic" w:eastAsia="Times New Roman" w:hAnsi="Century Gothic" w:cs="Arial"/>
          <w:color w:val="222222"/>
          <w:sz w:val="24"/>
          <w:szCs w:val="24"/>
        </w:rPr>
        <w:t xml:space="preserve"> Material does not decompose at ambient </w:t>
      </w:r>
      <w:r>
        <w:rPr>
          <w:rFonts w:ascii="Century Gothic" w:eastAsia="Times New Roman" w:hAnsi="Century Gothic" w:cs="Arial"/>
          <w:color w:val="222222"/>
          <w:sz w:val="24"/>
          <w:szCs w:val="24"/>
        </w:rPr>
        <w:br/>
        <w:t>temperatures.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POSSIBILITY OF HAZARDOUS REACTIONS:</w:t>
      </w:r>
      <w:r>
        <w:rPr>
          <w:rFonts w:ascii="Century Gothic" w:eastAsia="Times New Roman" w:hAnsi="Century Gothic" w:cs="Arial"/>
          <w:color w:val="222222"/>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D18009E"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2DE09DF1"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3CDC7C00"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E0720B" w14:paraId="34B38974" w14:textId="77777777" w:rsidTr="00E0720B">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8DD43A"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lastRenderedPageBreak/>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13B92B"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t>Conclusion / Remarks</w:t>
            </w:r>
          </w:p>
        </w:tc>
      </w:tr>
      <w:tr w:rsidR="00E0720B" w14:paraId="0F12863D"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CF105"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3A72A6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E0720B" w14:paraId="20C2864E"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49D50"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003E705"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the assessment of the components.</w:t>
            </w:r>
          </w:p>
        </w:tc>
      </w:tr>
      <w:tr w:rsidR="00E0720B" w14:paraId="70A3F757"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72FDB"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5E3D65F"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hazard at ambient/normal handling temperatures.</w:t>
            </w:r>
          </w:p>
        </w:tc>
      </w:tr>
      <w:tr w:rsidR="00E0720B" w14:paraId="49ADDFEC"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4B5F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5D5E48E"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E0720B" w14:paraId="72E714C8"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42D63"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9FE01D6"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p w14:paraId="60994489"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E0720B" w14:paraId="18E1F54A"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534C5"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69623A4"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E0720B" w14:paraId="6CBB7A26"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BDFE4"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418F6A9"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tc>
      </w:tr>
      <w:tr w:rsidR="00E0720B" w14:paraId="1D20255C"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9EBF4"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1EDDC11"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E0720B" w14:paraId="46F5B520"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60234"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9CF762F"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E0720B" w14:paraId="794534DC"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27479"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9AB3CB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E0720B" w14:paraId="0CDBF4A0"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9C9D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59128E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E0720B" w14:paraId="2D59A11B"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46082"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33758E1"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respiratory sensitizer</w:t>
            </w:r>
          </w:p>
        </w:tc>
      </w:tr>
      <w:tr w:rsidR="00E0720B" w14:paraId="7B45550C"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65BE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780979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E0720B" w14:paraId="031D6ADA"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CA69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4EFEB2A"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E0720B" w14:paraId="2A19DAC3"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8D05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37D5459"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E0720B" w14:paraId="4CC64CAA"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A2B34"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E8844DA"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E0720B" w14:paraId="6F66DFCA"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7FE21"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C5D392B"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E0720B" w14:paraId="46DB953D"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438E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F28AF5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harm to breast-fed children</w:t>
            </w:r>
          </w:p>
        </w:tc>
      </w:tr>
      <w:tr w:rsidR="00E0720B" w14:paraId="707A5F29"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92FEE"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2B0B772"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E0720B" w14:paraId="630E789A"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1A46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xml:space="preserve">Single Exposure: No end point data for </w:t>
            </w:r>
            <w:r>
              <w:rPr>
                <w:rFonts w:ascii="Century Gothic" w:eastAsia="Times New Roman" w:hAnsi="Century Gothic" w:cs="Times New Roman"/>
                <w:sz w:val="24"/>
                <w:szCs w:val="24"/>
              </w:rPr>
              <w:lastRenderedPageBreak/>
              <w:t>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12DBF3D"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lastRenderedPageBreak/>
              <w:t xml:space="preserve">Not expected to cause organ </w:t>
            </w:r>
            <w:r>
              <w:rPr>
                <w:rFonts w:ascii="Century Gothic" w:eastAsia="Times New Roman" w:hAnsi="Century Gothic" w:cs="Times New Roman"/>
                <w:sz w:val="24"/>
                <w:szCs w:val="24"/>
              </w:rPr>
              <w:lastRenderedPageBreak/>
              <w:t>damage from a single exposure</w:t>
            </w:r>
          </w:p>
        </w:tc>
      </w:tr>
      <w:tr w:rsidR="00E0720B" w14:paraId="0323D07A" w14:textId="77777777" w:rsidTr="00E0720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585EF"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lastRenderedPageBreak/>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960016F"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100180EF"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9"/>
        <w:gridCol w:w="4809"/>
      </w:tblGrid>
      <w:tr w:rsidR="00E0720B" w14:paraId="49C9617B" w14:textId="77777777" w:rsidTr="00E0720B">
        <w:tc>
          <w:tcPr>
            <w:tcW w:w="4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BC158A"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NAME</w:t>
            </w:r>
          </w:p>
        </w:tc>
        <w:tc>
          <w:tcPr>
            <w:tcW w:w="4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308E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ACUTE TOXICITY</w:t>
            </w:r>
          </w:p>
        </w:tc>
      </w:tr>
      <w:tr w:rsidR="00E0720B" w14:paraId="6AACDF0D" w14:textId="77777777" w:rsidTr="00E0720B">
        <w:tc>
          <w:tcPr>
            <w:tcW w:w="4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D842C" w14:textId="77777777" w:rsidR="00E0720B" w:rsidRDefault="00641235">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ETHYLENE GLYCOL</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14B479AF" w14:textId="77777777" w:rsidR="00E0720B" w:rsidRDefault="00E0720B" w:rsidP="00641235">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xml:space="preserve">Oral Lethality: LD50 </w:t>
            </w:r>
            <w:r w:rsidR="00641235">
              <w:rPr>
                <w:rFonts w:ascii="Century Gothic" w:eastAsia="Times New Roman" w:hAnsi="Century Gothic" w:cs="Times New Roman"/>
                <w:sz w:val="24"/>
                <w:szCs w:val="24"/>
              </w:rPr>
              <w:t>4700 MG/KG (Rat)</w:t>
            </w:r>
          </w:p>
        </w:tc>
      </w:tr>
    </w:tbl>
    <w:p w14:paraId="04F5E392"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OTHER INFORMATION</w:t>
      </w:r>
    </w:p>
    <w:p w14:paraId="68281674"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t>For the product itself:</w:t>
      </w:r>
    </w:p>
    <w:p w14:paraId="64F245BE" w14:textId="77777777" w:rsidR="00641235" w:rsidRDefault="00641235"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Target Organs Repeated Exposure: Kidney </w:t>
      </w:r>
    </w:p>
    <w:p w14:paraId="3D6A6F8D"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Contains:</w:t>
      </w:r>
      <w:r>
        <w:rPr>
          <w:rFonts w:ascii="Century Gothic" w:eastAsia="Times New Roman" w:hAnsi="Century Gothic" w:cs="Arial"/>
          <w:b/>
          <w:bCs/>
          <w:color w:val="222222"/>
          <w:sz w:val="24"/>
          <w:szCs w:val="24"/>
        </w:rPr>
        <w:br/>
      </w:r>
      <w:r w:rsidR="00641235">
        <w:rPr>
          <w:rFonts w:ascii="Century Gothic" w:eastAsia="Times New Roman" w:hAnsi="Century Gothic" w:cs="Arial"/>
          <w:color w:val="222222"/>
          <w:sz w:val="24"/>
          <w:szCs w:val="24"/>
        </w:rPr>
        <w:t xml:space="preserve">ETHYLENE GLYCOL (EG): </w:t>
      </w:r>
      <w:r w:rsidR="00641235">
        <w:rPr>
          <w:rFonts w:ascii="Century Gothic" w:eastAsia="Times New Roman" w:hAnsi="Century Gothic" w:cs="Arial"/>
          <w:color w:val="222222"/>
          <w:sz w:val="24"/>
          <w:szCs w:val="24"/>
        </w:rPr>
        <w:tab/>
        <w:t xml:space="preserve">Repeated high oral exposure has caused kidney damage, neurological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The following ingredients are cited on the lists below: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--REGULATORY LISTS SEARCHED--</w:t>
      </w:r>
      <w:r>
        <w:rPr>
          <w:rFonts w:ascii="Century Gothic" w:eastAsia="Times New Roman" w:hAnsi="Century Gothic" w:cs="Arial"/>
          <w:color w:val="222222"/>
          <w:sz w:val="24"/>
          <w:szCs w:val="24"/>
        </w:rPr>
        <w:br/>
        <w:t xml:space="preserve">1 = NTP CARC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3 = IARC 1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5 = IARC 2B</w:t>
      </w:r>
      <w:r>
        <w:rPr>
          <w:rFonts w:ascii="Century Gothic" w:eastAsia="Times New Roman" w:hAnsi="Century Gothic" w:cs="Arial"/>
          <w:color w:val="222222"/>
          <w:sz w:val="24"/>
          <w:szCs w:val="24"/>
        </w:rPr>
        <w:br/>
        <w:t xml:space="preserve">2 = NTP SUS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4 = IARC 2A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6 = OSHA CARC</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FE2A557"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374652C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54EDB68C" w14:textId="77777777" w:rsidR="00641235" w:rsidRDefault="00E0720B" w:rsidP="00641235">
      <w:pPr>
        <w:pStyle w:val="NoSpacing"/>
        <w:rPr>
          <w:rFonts w:ascii="Century Gothic" w:hAnsi="Century Gothic"/>
          <w:b/>
          <w:bCs/>
          <w:sz w:val="24"/>
          <w:szCs w:val="24"/>
        </w:rPr>
      </w:pPr>
      <w:r>
        <w:br/>
      </w:r>
      <w:r w:rsidRPr="00641235">
        <w:rPr>
          <w:rFonts w:ascii="Century Gothic" w:hAnsi="Century Gothic"/>
          <w:sz w:val="24"/>
          <w:szCs w:val="24"/>
        </w:rPr>
        <w:t>The information given is based on data available for the material, the components of the material, and similar materials. </w:t>
      </w:r>
      <w:r w:rsidRPr="00641235">
        <w:rPr>
          <w:rFonts w:ascii="Century Gothic" w:hAnsi="Century Gothic"/>
          <w:sz w:val="24"/>
          <w:szCs w:val="24"/>
        </w:rPr>
        <w:br/>
      </w:r>
      <w:r w:rsidRPr="00641235">
        <w:rPr>
          <w:rFonts w:ascii="Century Gothic" w:hAnsi="Century Gothic"/>
          <w:sz w:val="24"/>
          <w:szCs w:val="24"/>
        </w:rPr>
        <w:br/>
      </w:r>
      <w:r w:rsidRPr="00641235">
        <w:rPr>
          <w:rFonts w:ascii="Century Gothic" w:hAnsi="Century Gothic"/>
          <w:b/>
          <w:bCs/>
          <w:sz w:val="24"/>
          <w:szCs w:val="24"/>
        </w:rPr>
        <w:t>ECOTOXICITY</w:t>
      </w:r>
      <w:r w:rsidRPr="00641235">
        <w:rPr>
          <w:rFonts w:ascii="Century Gothic" w:hAnsi="Century Gothic"/>
          <w:sz w:val="24"/>
          <w:szCs w:val="24"/>
        </w:rPr>
        <w:t> </w:t>
      </w:r>
      <w:r w:rsidRPr="00641235">
        <w:rPr>
          <w:rFonts w:ascii="Century Gothic" w:hAnsi="Century Gothic"/>
          <w:sz w:val="24"/>
          <w:szCs w:val="24"/>
        </w:rPr>
        <w:br/>
        <w:t>Material — Not expected to be harmful to aquatic organisms. </w:t>
      </w:r>
      <w:r w:rsidRPr="00641235">
        <w:rPr>
          <w:rFonts w:ascii="Century Gothic" w:hAnsi="Century Gothic"/>
          <w:sz w:val="24"/>
          <w:szCs w:val="24"/>
        </w:rPr>
        <w:br/>
      </w:r>
      <w:r w:rsidRPr="00641235">
        <w:rPr>
          <w:rFonts w:ascii="Century Gothic" w:hAnsi="Century Gothic"/>
          <w:sz w:val="24"/>
          <w:szCs w:val="24"/>
        </w:rPr>
        <w:br/>
      </w:r>
      <w:r w:rsidRPr="00641235">
        <w:rPr>
          <w:rFonts w:ascii="Century Gothic" w:hAnsi="Century Gothic"/>
          <w:b/>
          <w:bCs/>
          <w:sz w:val="24"/>
          <w:szCs w:val="24"/>
        </w:rPr>
        <w:t>MOBILITY</w:t>
      </w:r>
      <w:r w:rsidRPr="00641235">
        <w:rPr>
          <w:rFonts w:ascii="Century Gothic" w:hAnsi="Century Gothic"/>
          <w:sz w:val="24"/>
          <w:szCs w:val="24"/>
        </w:rPr>
        <w:br/>
        <w:t xml:space="preserve">Base oil component— </w:t>
      </w:r>
      <w:r w:rsidR="00641235" w:rsidRPr="00641235">
        <w:rPr>
          <w:rFonts w:ascii="Century Gothic" w:hAnsi="Century Gothic"/>
          <w:sz w:val="24"/>
          <w:szCs w:val="24"/>
        </w:rPr>
        <w:t>Expected to remain in water or migrate through soil.</w:t>
      </w:r>
      <w:r w:rsidRPr="00641235">
        <w:rPr>
          <w:rFonts w:ascii="Century Gothic" w:hAnsi="Century Gothic"/>
          <w:sz w:val="24"/>
          <w:szCs w:val="24"/>
        </w:rPr>
        <w:br/>
      </w:r>
      <w:r w:rsidRPr="00641235">
        <w:rPr>
          <w:rFonts w:ascii="Century Gothic" w:hAnsi="Century Gothic"/>
          <w:sz w:val="24"/>
          <w:szCs w:val="24"/>
        </w:rPr>
        <w:br/>
      </w:r>
      <w:r w:rsidRPr="00641235">
        <w:rPr>
          <w:rFonts w:ascii="Century Gothic" w:hAnsi="Century Gothic"/>
          <w:b/>
          <w:bCs/>
          <w:sz w:val="24"/>
          <w:szCs w:val="24"/>
        </w:rPr>
        <w:lastRenderedPageBreak/>
        <w:t>PERSISTENCE AND DEGRADABILITY</w:t>
      </w:r>
      <w:r w:rsidRPr="00641235">
        <w:rPr>
          <w:rFonts w:ascii="Century Gothic" w:hAnsi="Century Gothic"/>
          <w:b/>
          <w:bCs/>
          <w:sz w:val="24"/>
          <w:szCs w:val="24"/>
        </w:rPr>
        <w:br/>
        <w:t>Biodegradation:</w:t>
      </w:r>
      <w:r w:rsidRPr="00641235">
        <w:rPr>
          <w:rFonts w:ascii="Century Gothic" w:hAnsi="Century Gothic"/>
          <w:sz w:val="24"/>
          <w:szCs w:val="24"/>
        </w:rPr>
        <w:br/>
      </w:r>
      <w:r w:rsidR="00641235" w:rsidRPr="00641235">
        <w:rPr>
          <w:rFonts w:ascii="Century Gothic" w:hAnsi="Century Gothic"/>
          <w:sz w:val="24"/>
          <w:szCs w:val="24"/>
        </w:rPr>
        <w:t xml:space="preserve">Material: Expected to be readily biodegradable </w:t>
      </w:r>
      <w:r w:rsidRPr="00641235">
        <w:rPr>
          <w:rFonts w:ascii="Century Gothic" w:hAnsi="Century Gothic"/>
          <w:sz w:val="24"/>
          <w:szCs w:val="24"/>
        </w:rPr>
        <w:br/>
      </w:r>
      <w:r w:rsidRPr="00641235">
        <w:rPr>
          <w:rFonts w:ascii="Century Gothic" w:hAnsi="Century Gothic"/>
          <w:sz w:val="24"/>
          <w:szCs w:val="24"/>
        </w:rPr>
        <w:br/>
      </w:r>
      <w:r w:rsidR="00641235" w:rsidRPr="00641235">
        <w:rPr>
          <w:rFonts w:ascii="Century Gothic" w:hAnsi="Century Gothic"/>
          <w:b/>
          <w:bCs/>
          <w:sz w:val="24"/>
          <w:szCs w:val="24"/>
        </w:rPr>
        <w:t xml:space="preserve">Atmospheric Oxidation: </w:t>
      </w:r>
    </w:p>
    <w:p w14:paraId="3E80FEB0" w14:textId="77777777" w:rsidR="00641235" w:rsidRDefault="00641235" w:rsidP="00641235">
      <w:pPr>
        <w:pStyle w:val="NoSpacing"/>
        <w:rPr>
          <w:rFonts w:ascii="Century Gothic" w:hAnsi="Century Gothic"/>
          <w:sz w:val="24"/>
          <w:szCs w:val="24"/>
        </w:rPr>
      </w:pPr>
      <w:r w:rsidRPr="00641235">
        <w:rPr>
          <w:rFonts w:ascii="Century Gothic" w:hAnsi="Century Gothic"/>
          <w:bCs/>
          <w:sz w:val="24"/>
          <w:szCs w:val="24"/>
        </w:rPr>
        <w:t>Material- Expected to degrade rapidly in air</w:t>
      </w:r>
    </w:p>
    <w:p w14:paraId="75B77A01" w14:textId="77777777" w:rsidR="00641235" w:rsidRDefault="00641235" w:rsidP="00641235">
      <w:pPr>
        <w:pStyle w:val="NoSpacing"/>
        <w:rPr>
          <w:rFonts w:ascii="Century Gothic" w:hAnsi="Century Gothic"/>
          <w:sz w:val="24"/>
          <w:szCs w:val="24"/>
        </w:rPr>
      </w:pPr>
    </w:p>
    <w:p w14:paraId="1AD070ED" w14:textId="77777777" w:rsidR="00641235" w:rsidRPr="00641235" w:rsidRDefault="00641235" w:rsidP="00641235">
      <w:pPr>
        <w:pStyle w:val="NoSpacing"/>
        <w:rPr>
          <w:rFonts w:ascii="Century Gothic" w:hAnsi="Century Gothic"/>
          <w:b/>
          <w:sz w:val="24"/>
          <w:szCs w:val="24"/>
        </w:rPr>
      </w:pPr>
      <w:r w:rsidRPr="00641235">
        <w:rPr>
          <w:rFonts w:ascii="Century Gothic" w:hAnsi="Century Gothic"/>
          <w:b/>
          <w:sz w:val="24"/>
          <w:szCs w:val="24"/>
        </w:rPr>
        <w:t xml:space="preserve">BIOACCUMULATION POTENTIAL </w:t>
      </w:r>
    </w:p>
    <w:p w14:paraId="4988F19D" w14:textId="77777777" w:rsidR="00E0720B" w:rsidRPr="00641235" w:rsidRDefault="00641235" w:rsidP="00641235">
      <w:pPr>
        <w:pStyle w:val="NoSpacing"/>
        <w:rPr>
          <w:rFonts w:ascii="Century Gothic" w:hAnsi="Century Gothic"/>
          <w:bCs/>
          <w:sz w:val="24"/>
          <w:szCs w:val="24"/>
        </w:rPr>
      </w:pPr>
      <w:r>
        <w:rPr>
          <w:rFonts w:ascii="Century Gothic" w:hAnsi="Century Gothic"/>
          <w:sz w:val="24"/>
          <w:szCs w:val="24"/>
        </w:rPr>
        <w:t>Material- Potential to bio accumulate is low</w:t>
      </w:r>
      <w:r w:rsidR="00E0720B" w:rsidRPr="00641235">
        <w:rPr>
          <w:rFonts w:ascii="Century Gothic" w:hAnsi="Century Gothic"/>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03D253A5"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25A9F2BF"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36DF94A5" w14:textId="77777777" w:rsidR="00E0720B" w:rsidRDefault="00E0720B" w:rsidP="00E0720B">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DISPOSAL RECOMMENDATIONS</w:t>
      </w:r>
      <w:r>
        <w:rPr>
          <w:rFonts w:ascii="Century Gothic" w:eastAsia="Times New Roman" w:hAnsi="Century Gothic" w:cs="Arial"/>
          <w:color w:val="222222"/>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REGULATORY DISPOSAL INFORMATION</w:t>
      </w:r>
      <w:r>
        <w:rPr>
          <w:rFonts w:ascii="Century Gothic" w:eastAsia="Times New Roman" w:hAnsi="Century Gothic" w:cs="Arial"/>
          <w:color w:val="222222"/>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Empty Container Warning:</w:t>
      </w:r>
      <w:r>
        <w:rPr>
          <w:rFonts w:ascii="Century Gothic" w:eastAsia="Times New Roman" w:hAnsi="Century Gothic" w:cs="Arial"/>
          <w:color w:val="222222"/>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199B518F"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3A563E28"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7694AA4C" w14:textId="77777777" w:rsidR="00641235" w:rsidRDefault="00E0720B" w:rsidP="00E0720B">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lastRenderedPageBreak/>
        <w:br/>
        <w:t>LAND (DOT):</w:t>
      </w:r>
      <w:r>
        <w:rPr>
          <w:rFonts w:ascii="Century Gothic" w:eastAsia="Times New Roman" w:hAnsi="Century Gothic" w:cs="Arial"/>
          <w:color w:val="222222"/>
          <w:sz w:val="24"/>
          <w:szCs w:val="24"/>
        </w:rPr>
        <w:t> </w:t>
      </w:r>
      <w:r w:rsidR="00641235">
        <w:rPr>
          <w:rFonts w:ascii="Century Gothic" w:eastAsia="Times New Roman" w:hAnsi="Century Gothic" w:cs="Arial"/>
          <w:color w:val="222222"/>
          <w:sz w:val="24"/>
          <w:szCs w:val="24"/>
        </w:rPr>
        <w:t>Proper shipping name: ENVIORNMENTALLY HAZARDOUS SUBSTANCES, LIQUID, N.O.S. (Ethylene Glycol)</w:t>
      </w:r>
    </w:p>
    <w:p w14:paraId="40560D29"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Hazard Class &amp; Division:</w:t>
      </w:r>
      <w:r>
        <w:rPr>
          <w:rFonts w:ascii="Century Gothic" w:eastAsia="Times New Roman" w:hAnsi="Century Gothic" w:cs="Arial"/>
          <w:color w:val="222222"/>
          <w:sz w:val="24"/>
          <w:szCs w:val="24"/>
        </w:rPr>
        <w:t xml:space="preserve"> 9</w:t>
      </w:r>
    </w:p>
    <w:p w14:paraId="4043B8EF"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ID Number:</w:t>
      </w:r>
      <w:r>
        <w:rPr>
          <w:rFonts w:ascii="Century Gothic" w:eastAsia="Times New Roman" w:hAnsi="Century Gothic" w:cs="Arial"/>
          <w:color w:val="222222"/>
          <w:sz w:val="24"/>
          <w:szCs w:val="24"/>
        </w:rPr>
        <w:t xml:space="preserve"> 3082</w:t>
      </w:r>
    </w:p>
    <w:p w14:paraId="011A76E7"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Packing Group:</w:t>
      </w:r>
      <w:r>
        <w:rPr>
          <w:rFonts w:ascii="Century Gothic" w:eastAsia="Times New Roman" w:hAnsi="Century Gothic" w:cs="Arial"/>
          <w:color w:val="222222"/>
          <w:sz w:val="24"/>
          <w:szCs w:val="24"/>
        </w:rPr>
        <w:t xml:space="preserve"> III</w:t>
      </w:r>
    </w:p>
    <w:p w14:paraId="6F5039BB"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Product RQ:</w:t>
      </w:r>
      <w:r>
        <w:rPr>
          <w:rFonts w:ascii="Century Gothic" w:eastAsia="Times New Roman" w:hAnsi="Century Gothic" w:cs="Arial"/>
          <w:color w:val="222222"/>
          <w:sz w:val="24"/>
          <w:szCs w:val="24"/>
        </w:rPr>
        <w:t xml:space="preserve"> 10416.67 LBS – ETHYLENE GLYCOL</w:t>
      </w:r>
    </w:p>
    <w:p w14:paraId="73C3B584"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ERG Number:</w:t>
      </w:r>
      <w:r>
        <w:rPr>
          <w:rFonts w:ascii="Century Gothic" w:eastAsia="Times New Roman" w:hAnsi="Century Gothic" w:cs="Arial"/>
          <w:color w:val="222222"/>
          <w:sz w:val="24"/>
          <w:szCs w:val="24"/>
        </w:rPr>
        <w:t xml:space="preserve"> 171</w:t>
      </w:r>
    </w:p>
    <w:p w14:paraId="361774A0"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Labels:</w:t>
      </w:r>
      <w:r>
        <w:rPr>
          <w:rFonts w:ascii="Century Gothic" w:eastAsia="Times New Roman" w:hAnsi="Century Gothic" w:cs="Arial"/>
          <w:color w:val="222222"/>
          <w:sz w:val="24"/>
          <w:szCs w:val="24"/>
        </w:rPr>
        <w:t xml:space="preserve"> 9</w:t>
      </w:r>
    </w:p>
    <w:p w14:paraId="3CE1F8B7" w14:textId="77777777" w:rsidR="00641235" w:rsidRDefault="00641235" w:rsidP="00E0720B">
      <w:pPr>
        <w:spacing w:after="260" w:line="240" w:lineRule="auto"/>
        <w:rPr>
          <w:rFonts w:ascii="Century Gothic" w:eastAsia="Times New Roman" w:hAnsi="Century Gothic" w:cs="Arial"/>
          <w:color w:val="222222"/>
          <w:sz w:val="24"/>
          <w:szCs w:val="24"/>
        </w:rPr>
      </w:pPr>
      <w:r w:rsidRPr="00641235">
        <w:rPr>
          <w:rFonts w:ascii="Century Gothic" w:eastAsia="Times New Roman" w:hAnsi="Century Gothic" w:cs="Arial"/>
          <w:b/>
          <w:color w:val="222222"/>
          <w:sz w:val="24"/>
          <w:szCs w:val="24"/>
        </w:rPr>
        <w:t>Transport Document Name:</w:t>
      </w:r>
      <w:r>
        <w:rPr>
          <w:rFonts w:ascii="Century Gothic" w:eastAsia="Times New Roman" w:hAnsi="Century Gothic" w:cs="Arial"/>
          <w:color w:val="222222"/>
          <w:sz w:val="24"/>
          <w:szCs w:val="24"/>
        </w:rPr>
        <w:t xml:space="preserve"> UN3082, ENVIRONMENTALLY HAZARDOUS SUBSTANCES, LIQUID, N.O.S. (Ethylene Glycol) 9, PG III, RQ</w:t>
      </w:r>
    </w:p>
    <w:p w14:paraId="440F4F1C" w14:textId="77777777" w:rsidR="00E0720B" w:rsidRDefault="00641235" w:rsidP="00E0720B">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Footnote: This material is not regulated under 49 CFR when the quantity in a package is less than the Product RQ</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r>
      <w:r w:rsidR="00E0720B">
        <w:rPr>
          <w:rFonts w:ascii="Century Gothic" w:eastAsia="Times New Roman" w:hAnsi="Century Gothic" w:cs="Arial"/>
          <w:b/>
          <w:bCs/>
          <w:color w:val="222222"/>
          <w:sz w:val="24"/>
          <w:szCs w:val="24"/>
        </w:rPr>
        <w:t>LAND (TDG):</w:t>
      </w:r>
      <w:r w:rsidR="00E0720B">
        <w:rPr>
          <w:rFonts w:ascii="Century Gothic" w:eastAsia="Times New Roman" w:hAnsi="Century Gothic" w:cs="Arial"/>
          <w:color w:val="222222"/>
          <w:sz w:val="24"/>
          <w:szCs w:val="24"/>
        </w:rPr>
        <w:t> Not Regulated for Land Transport</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r>
      <w:r w:rsidR="00E0720B">
        <w:rPr>
          <w:rFonts w:ascii="Century Gothic" w:eastAsia="Times New Roman" w:hAnsi="Century Gothic" w:cs="Arial"/>
          <w:b/>
          <w:bCs/>
          <w:color w:val="222222"/>
          <w:sz w:val="24"/>
          <w:szCs w:val="24"/>
        </w:rPr>
        <w:t>SEA (IMDG):</w:t>
      </w:r>
      <w:r w:rsidR="00E0720B">
        <w:rPr>
          <w:rFonts w:ascii="Century Gothic" w:eastAsia="Times New Roman" w:hAnsi="Century Gothic" w:cs="Arial"/>
          <w:color w:val="222222"/>
          <w:sz w:val="24"/>
          <w:szCs w:val="24"/>
        </w:rPr>
        <w:t> Not Regulated for Sea Transport according to IMDG-Code</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t>Marine Pollutant: No</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r>
      <w:r w:rsidR="00E0720B">
        <w:rPr>
          <w:rFonts w:ascii="Century Gothic" w:eastAsia="Times New Roman" w:hAnsi="Century Gothic" w:cs="Arial"/>
          <w:b/>
          <w:bCs/>
          <w:color w:val="222222"/>
          <w:sz w:val="24"/>
          <w:szCs w:val="24"/>
        </w:rPr>
        <w:t>AIR (IATA):</w:t>
      </w:r>
      <w:r w:rsidR="00E0720B">
        <w:rPr>
          <w:rFonts w:ascii="Century Gothic" w:eastAsia="Times New Roman" w:hAnsi="Century Gothic" w:cs="Arial"/>
          <w:color w:val="222222"/>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25E02D74"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1A5ABBB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243C8A0B" w14:textId="77777777" w:rsidR="00E0720B" w:rsidRDefault="00E0720B" w:rsidP="00E0720B">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t>OSHA HAZARD COMMUNICATION STANDARD: This material is no considered hazardous in accordance with OHSA HazCom 2012, 29, CFR 1910. 1200.</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Listed or exempt form listing/notification on the following chemical inventories: AICS, DSL, ENCS, IECSC, KECI, PICCS, TSCA</w:t>
      </w:r>
      <w:r>
        <w:rPr>
          <w:rFonts w:ascii="Century Gothic" w:eastAsia="Times New Roman" w:hAnsi="Century Gothic" w:cs="Arial"/>
          <w:color w:val="222222"/>
          <w:sz w:val="24"/>
          <w:szCs w:val="24"/>
        </w:rPr>
        <w:br/>
        <w:t>Special Cases: </w:t>
      </w:r>
    </w:p>
    <w:p w14:paraId="418885BD" w14:textId="77777777" w:rsidR="00E0720B" w:rsidRDefault="00E0720B" w:rsidP="00E0720B">
      <w:pPr>
        <w:spacing w:after="0" w:line="240" w:lineRule="auto"/>
        <w:rPr>
          <w:rFonts w:ascii="Century Gothic" w:eastAsia="Times New Roman" w:hAnsi="Century Gothic"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7"/>
        <w:gridCol w:w="4811"/>
      </w:tblGrid>
      <w:tr w:rsidR="00E0720B" w14:paraId="72E018BD" w14:textId="77777777" w:rsidTr="00E0720B">
        <w:tc>
          <w:tcPr>
            <w:tcW w:w="4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7F70EA"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Inventory</w:t>
            </w:r>
          </w:p>
        </w:tc>
        <w:tc>
          <w:tcPr>
            <w:tcW w:w="4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B7EE7"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Status</w:t>
            </w:r>
          </w:p>
        </w:tc>
      </w:tr>
      <w:tr w:rsidR="00E0720B" w14:paraId="66713C38" w14:textId="77777777" w:rsidTr="00E0720B">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20D0A"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AICS</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14:paraId="275AEE35"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Restrictions Apply</w:t>
            </w:r>
          </w:p>
        </w:tc>
      </w:tr>
      <w:tr w:rsidR="00E0720B" w14:paraId="41A5E3E4" w14:textId="77777777" w:rsidTr="00E0720B">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02FCD"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IECSC</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14:paraId="6AD67DD2" w14:textId="77777777" w:rsidR="00E0720B" w:rsidRDefault="00E0720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Restrictions Apply</w:t>
            </w:r>
          </w:p>
        </w:tc>
      </w:tr>
    </w:tbl>
    <w:p w14:paraId="14246C63" w14:textId="77777777" w:rsidR="00E0720B" w:rsidRDefault="00E0720B" w:rsidP="00E0720B">
      <w:pPr>
        <w:spacing w:after="0" w:line="240" w:lineRule="auto"/>
        <w:rPr>
          <w:rFonts w:ascii="Arial" w:eastAsia="Times New Roman" w:hAnsi="Arial" w:cs="Arial"/>
          <w:color w:val="222222"/>
          <w:sz w:val="24"/>
          <w:szCs w:val="24"/>
        </w:rPr>
      </w:pPr>
    </w:p>
    <w:p w14:paraId="545EBB2D"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lastRenderedPageBreak/>
        <w:t>EPCRA SECTION 302: This material contains no extremely hazards substances.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SARA (311/312) REPORTABLE HAZARD CATEGORIES: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SARA (313) TOXIC RELEASE INVENTORY: This material contains no chemicals subject to the supplier notification requirements of Sara 313 Toxic Release Program.</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following ingredients are cited on the lists below:</w:t>
      </w:r>
    </w:p>
    <w:p w14:paraId="513F8371" w14:textId="77777777" w:rsidR="00E0720B" w:rsidRDefault="00E0720B" w:rsidP="00E0720B">
      <w:pPr>
        <w:spacing w:after="0" w:line="240" w:lineRule="auto"/>
        <w:rPr>
          <w:rFonts w:ascii="Arial" w:eastAsia="Times New Roman" w:hAnsi="Arial" w:cs="Arial"/>
          <w:color w:val="222222"/>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3157"/>
      </w:tblGrid>
      <w:tr w:rsidR="00A71BD5" w14:paraId="15B0B567" w14:textId="77777777" w:rsidTr="00A71BD5">
        <w:tc>
          <w:tcPr>
            <w:tcW w:w="3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A25494" w14:textId="77777777" w:rsidR="00A71BD5" w:rsidRDefault="00A71BD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Chemical Name</w:t>
            </w:r>
          </w:p>
        </w:tc>
        <w:tc>
          <w:tcPr>
            <w:tcW w:w="3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37307" w14:textId="77777777" w:rsidR="00A71BD5" w:rsidRDefault="00A71BD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 Number</w:t>
            </w:r>
          </w:p>
        </w:tc>
      </w:tr>
      <w:tr w:rsidR="00A71BD5" w14:paraId="2AC0B436" w14:textId="77777777" w:rsidTr="00A71BD5">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BEC70" w14:textId="77777777" w:rsidR="00A71BD5" w:rsidRDefault="00A71BD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ETHYLENE GLYCOL</w:t>
            </w:r>
          </w:p>
        </w:tc>
        <w:tc>
          <w:tcPr>
            <w:tcW w:w="3157" w:type="dxa"/>
            <w:tcBorders>
              <w:top w:val="nil"/>
              <w:left w:val="nil"/>
              <w:bottom w:val="single" w:sz="8" w:space="0" w:color="auto"/>
              <w:right w:val="single" w:sz="8" w:space="0" w:color="auto"/>
            </w:tcBorders>
            <w:tcMar>
              <w:top w:w="0" w:type="dxa"/>
              <w:left w:w="108" w:type="dxa"/>
              <w:bottom w:w="0" w:type="dxa"/>
              <w:right w:w="108" w:type="dxa"/>
            </w:tcMar>
            <w:hideMark/>
          </w:tcPr>
          <w:p w14:paraId="2B1A4B1F" w14:textId="77777777" w:rsidR="00A71BD5" w:rsidRDefault="00A71BD5">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107-21-1</w:t>
            </w:r>
          </w:p>
        </w:tc>
      </w:tr>
    </w:tbl>
    <w:p w14:paraId="3DCE4E30" w14:textId="77777777" w:rsidR="00E0720B" w:rsidRDefault="00E0720B" w:rsidP="00E0720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--REGULATORY LISTS SEARCHED—</w:t>
      </w:r>
      <w:r>
        <w:rPr>
          <w:rFonts w:ascii="Century Gothic" w:eastAsia="Times New Roman" w:hAnsi="Century Gothic" w:cs="Arial"/>
          <w:color w:val="222222"/>
          <w:sz w:val="24"/>
          <w:szCs w:val="24"/>
        </w:rPr>
        <w:br/>
        <w:t xml:space="preserve">1 = ACGIH ALL </w:t>
      </w:r>
      <w:r>
        <w:rPr>
          <w:rFonts w:ascii="Century Gothic" w:eastAsia="Times New Roman" w:hAnsi="Century Gothic" w:cs="Arial"/>
          <w:color w:val="222222"/>
          <w:sz w:val="24"/>
          <w:szCs w:val="24"/>
        </w:rPr>
        <w:tab/>
        <w:t xml:space="preserve">6 = TSCA 5a2 </w:t>
      </w:r>
      <w:r>
        <w:rPr>
          <w:rFonts w:ascii="Century Gothic" w:eastAsia="Times New Roman" w:hAnsi="Century Gothic" w:cs="Arial"/>
          <w:color w:val="222222"/>
          <w:sz w:val="24"/>
          <w:szCs w:val="24"/>
        </w:rPr>
        <w:tab/>
        <w:t xml:space="preserve">11 = CA P65 REPRO </w:t>
      </w:r>
      <w:r>
        <w:rPr>
          <w:rFonts w:ascii="Century Gothic" w:eastAsia="Times New Roman" w:hAnsi="Century Gothic" w:cs="Arial"/>
          <w:color w:val="222222"/>
          <w:sz w:val="24"/>
          <w:szCs w:val="24"/>
        </w:rPr>
        <w:tab/>
        <w:t>16 = MN RTK</w:t>
      </w:r>
      <w:r>
        <w:rPr>
          <w:rFonts w:ascii="Century Gothic" w:eastAsia="Times New Roman" w:hAnsi="Century Gothic" w:cs="Arial"/>
          <w:color w:val="222222"/>
          <w:sz w:val="24"/>
          <w:szCs w:val="24"/>
        </w:rPr>
        <w:br/>
        <w:t xml:space="preserve">2 = ACGIH A1         7 = TSCA 5e </w:t>
      </w:r>
      <w:r>
        <w:rPr>
          <w:rFonts w:ascii="Century Gothic" w:eastAsia="Times New Roman" w:hAnsi="Century Gothic" w:cs="Arial"/>
          <w:color w:val="222222"/>
          <w:sz w:val="24"/>
          <w:szCs w:val="24"/>
        </w:rPr>
        <w:tab/>
        <w:t xml:space="preserve">12 = CA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17 = NJ RTK</w:t>
      </w:r>
      <w:r>
        <w:rPr>
          <w:rFonts w:ascii="Century Gothic" w:eastAsia="Times New Roman" w:hAnsi="Century Gothic" w:cs="Arial"/>
          <w:color w:val="222222"/>
          <w:sz w:val="24"/>
          <w:szCs w:val="24"/>
        </w:rPr>
        <w:br/>
        <w:t xml:space="preserve">3 = ACGIH A2        8 = TSCA 6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13 = IL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18 = PA RTK</w:t>
      </w:r>
      <w:r>
        <w:rPr>
          <w:rFonts w:ascii="Century Gothic" w:eastAsia="Times New Roman" w:hAnsi="Century Gothic" w:cs="Arial"/>
          <w:color w:val="222222"/>
          <w:sz w:val="24"/>
          <w:szCs w:val="24"/>
        </w:rPr>
        <w:br/>
        <w:t xml:space="preserve">4 = OSHA Z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9 = TSCA 12b</w:t>
      </w:r>
      <w:r>
        <w:rPr>
          <w:rFonts w:ascii="Century Gothic" w:eastAsia="Times New Roman" w:hAnsi="Century Gothic" w:cs="Arial"/>
          <w:color w:val="222222"/>
          <w:sz w:val="24"/>
          <w:szCs w:val="24"/>
        </w:rPr>
        <w:tab/>
        <w:t xml:space="preserve">14 = LA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19 = RI RTK</w:t>
      </w:r>
      <w:r>
        <w:rPr>
          <w:rFonts w:ascii="Century Gothic" w:eastAsia="Times New Roman" w:hAnsi="Century Gothic" w:cs="Arial"/>
          <w:color w:val="222222"/>
          <w:sz w:val="24"/>
          <w:szCs w:val="24"/>
        </w:rPr>
        <w:br/>
        <w:t xml:space="preserve">5 = TSCA 4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10 = CA P6 CARC </w:t>
      </w:r>
      <w:r>
        <w:rPr>
          <w:rFonts w:ascii="Century Gothic" w:eastAsia="Times New Roman" w:hAnsi="Century Gothic" w:cs="Arial"/>
          <w:color w:val="222222"/>
          <w:sz w:val="24"/>
          <w:szCs w:val="24"/>
        </w:rPr>
        <w:tab/>
        <w:t xml:space="preserve">15 = MI 293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Code Key: CARC=Carcinogen; REPRO=Reproductive</w:t>
      </w:r>
    </w:p>
    <w:p w14:paraId="2E9A67B9" w14:textId="77777777" w:rsidR="00E0720B" w:rsidRDefault="00E0720B" w:rsidP="00E0720B">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0720B" w14:paraId="697CEB37" w14:textId="77777777" w:rsidTr="00E0720B">
        <w:tc>
          <w:tcPr>
            <w:tcW w:w="9468" w:type="dxa"/>
            <w:tcBorders>
              <w:top w:val="nil"/>
              <w:left w:val="nil"/>
              <w:bottom w:val="nil"/>
              <w:right w:val="nil"/>
            </w:tcBorders>
            <w:shd w:val="clear" w:color="auto" w:fill="FF0000"/>
            <w:tcMar>
              <w:top w:w="0" w:type="dxa"/>
              <w:left w:w="108" w:type="dxa"/>
              <w:bottom w:w="0" w:type="dxa"/>
              <w:right w:w="108" w:type="dxa"/>
            </w:tcMar>
            <w:hideMark/>
          </w:tcPr>
          <w:p w14:paraId="7489E757" w14:textId="77777777" w:rsidR="00E0720B" w:rsidRDefault="00E072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16                                                        OTHER INFORMATION</w:t>
            </w:r>
          </w:p>
        </w:tc>
      </w:tr>
    </w:tbl>
    <w:p w14:paraId="78588B7F" w14:textId="77777777" w:rsidR="00A71BD5" w:rsidRDefault="00E0720B" w:rsidP="00A71BD5">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t>N/D = Not determined, N/A = Not applicable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KEY TO THE H-CODES CONTAINED IN SECTION 3 OF THIS DOCUMENT (for information only):</w:t>
      </w:r>
      <w:r>
        <w:rPr>
          <w:rFonts w:ascii="Century Gothic" w:eastAsia="Times New Roman" w:hAnsi="Century Gothic" w:cs="Arial"/>
          <w:color w:val="222222"/>
          <w:sz w:val="24"/>
          <w:szCs w:val="24"/>
        </w:rPr>
        <w:br/>
      </w:r>
      <w:r w:rsidR="00A71BD5">
        <w:rPr>
          <w:rFonts w:ascii="Century Gothic" w:eastAsia="Times New Roman" w:hAnsi="Century Gothic" w:cs="Arial"/>
          <w:color w:val="222222"/>
          <w:sz w:val="24"/>
          <w:szCs w:val="24"/>
        </w:rPr>
        <w:t>H302: Harmful if swallowed; Acute Tox Oral, Cat 4</w:t>
      </w:r>
    </w:p>
    <w:p w14:paraId="77EC8444" w14:textId="77777777" w:rsidR="00A71BD5" w:rsidRDefault="00A71BD5" w:rsidP="00A71BD5">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H319(2A): Causes serious eye irritation; Serious Eye Damage/Irr, Cat 2A</w:t>
      </w:r>
    </w:p>
    <w:p w14:paraId="479B0BBB" w14:textId="77777777" w:rsidR="00A71BD5" w:rsidRDefault="00A71BD5" w:rsidP="00A71BD5">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H332: Harmful if inhaled; Acute Tox Inh, Cat 4</w:t>
      </w:r>
    </w:p>
    <w:p w14:paraId="221DD57C" w14:textId="77777777" w:rsidR="00A71BD5" w:rsidRDefault="00A71BD5" w:rsidP="00A71BD5">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H373: May cause damage to organs through prolonged or repeated exposure; Target Organ, Repeated, Cat 2</w:t>
      </w:r>
    </w:p>
    <w:p w14:paraId="6D93B3A3" w14:textId="77777777" w:rsidR="00A71BD5" w:rsidRDefault="00A71BD5" w:rsidP="00A71BD5">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H402: Harmful to aquatic life; Acute Env Tox, Cat 3</w:t>
      </w:r>
    </w:p>
    <w:p w14:paraId="565F59E4" w14:textId="77777777" w:rsidR="00E0720B" w:rsidRDefault="00A71BD5" w:rsidP="00A71BD5">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H411: Toxic to aquatic life with long lasting effects; Chronic Env Tox, Cat 2</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r>
      <w:r w:rsidR="00E0720B">
        <w:rPr>
          <w:rFonts w:ascii="Century Gothic" w:eastAsia="Times New Roman" w:hAnsi="Century Gothic" w:cs="Arial"/>
          <w:b/>
          <w:bCs/>
          <w:color w:val="222222"/>
          <w:sz w:val="24"/>
          <w:szCs w:val="24"/>
        </w:rPr>
        <w:t>THIS SAFETY DATA SHEET CONTAINS THE FOLLOWING REVISIONS:</w:t>
      </w:r>
      <w:r w:rsidR="00E0720B">
        <w:rPr>
          <w:rFonts w:ascii="Century Gothic" w:eastAsia="Times New Roman" w:hAnsi="Century Gothic" w:cs="Arial"/>
          <w:color w:val="222222"/>
          <w:sz w:val="24"/>
          <w:szCs w:val="24"/>
        </w:rPr>
        <w:br/>
        <w:t>Updates made in accordance with implementations of GHS requirements. </w:t>
      </w:r>
      <w:r w:rsidR="00E0720B">
        <w:rPr>
          <w:rFonts w:ascii="Century Gothic" w:eastAsia="Times New Roman" w:hAnsi="Century Gothic" w:cs="Arial"/>
          <w:color w:val="222222"/>
          <w:sz w:val="24"/>
          <w:szCs w:val="24"/>
        </w:rPr>
        <w:br/>
      </w:r>
      <w:r w:rsidR="00E0720B">
        <w:rPr>
          <w:rFonts w:ascii="Century Gothic" w:eastAsia="Times New Roman" w:hAnsi="Century Gothic" w:cs="Arial"/>
          <w:color w:val="222222"/>
          <w:sz w:val="24"/>
          <w:szCs w:val="24"/>
        </w:rPr>
        <w:br/>
        <w:t xml:space="preserve">The information and recommendations contained herein are, to the best of Beacon Lubricants knowledge and belief, accurate and reliable as of the date </w:t>
      </w:r>
      <w:r w:rsidR="00E0720B">
        <w:rPr>
          <w:rFonts w:ascii="Century Gothic" w:eastAsia="Times New Roman" w:hAnsi="Century Gothic" w:cs="Arial"/>
          <w:color w:val="222222"/>
          <w:sz w:val="24"/>
          <w:szCs w:val="24"/>
        </w:rPr>
        <w:lastRenderedPageBreak/>
        <w:t>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23086C67" w14:textId="77777777" w:rsidR="00B51465" w:rsidRDefault="00B51465"/>
    <w:sectPr w:rsidR="00B514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43BA" w14:textId="77777777" w:rsidR="007F0F9E" w:rsidRDefault="007F0F9E" w:rsidP="00E0720B">
      <w:pPr>
        <w:spacing w:after="0" w:line="240" w:lineRule="auto"/>
      </w:pPr>
      <w:r>
        <w:separator/>
      </w:r>
    </w:p>
  </w:endnote>
  <w:endnote w:type="continuationSeparator" w:id="0">
    <w:p w14:paraId="70C2E4BF" w14:textId="77777777" w:rsidR="007F0F9E" w:rsidRDefault="007F0F9E" w:rsidP="00E0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985631"/>
      <w:docPartObj>
        <w:docPartGallery w:val="Page Numbers (Bottom of Page)"/>
        <w:docPartUnique/>
      </w:docPartObj>
    </w:sdtPr>
    <w:sdtEndPr>
      <w:rPr>
        <w:noProof/>
      </w:rPr>
    </w:sdtEndPr>
    <w:sdtContent>
      <w:p w14:paraId="679C9B5B" w14:textId="77777777" w:rsidR="00A71BD5" w:rsidRDefault="00A71BD5">
        <w:pPr>
          <w:pStyle w:val="Footer"/>
          <w:jc w:val="center"/>
        </w:pPr>
        <w:r>
          <w:fldChar w:fldCharType="begin"/>
        </w:r>
        <w:r>
          <w:instrText xml:space="preserve"> PAGE   \* MERGEFORMAT </w:instrText>
        </w:r>
        <w:r>
          <w:fldChar w:fldCharType="separate"/>
        </w:r>
        <w:r w:rsidR="00F87E27">
          <w:rPr>
            <w:noProof/>
          </w:rPr>
          <w:t>1</w:t>
        </w:r>
        <w:r>
          <w:rPr>
            <w:noProof/>
          </w:rPr>
          <w:fldChar w:fldCharType="end"/>
        </w:r>
      </w:p>
    </w:sdtContent>
  </w:sdt>
  <w:p w14:paraId="7E00E0B9" w14:textId="77777777" w:rsidR="00A71BD5" w:rsidRDefault="00A7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A2A9" w14:textId="77777777" w:rsidR="007F0F9E" w:rsidRDefault="007F0F9E" w:rsidP="00E0720B">
      <w:pPr>
        <w:spacing w:after="0" w:line="240" w:lineRule="auto"/>
      </w:pPr>
      <w:r>
        <w:separator/>
      </w:r>
    </w:p>
  </w:footnote>
  <w:footnote w:type="continuationSeparator" w:id="0">
    <w:p w14:paraId="59B2CCB0" w14:textId="77777777" w:rsidR="007F0F9E" w:rsidRDefault="007F0F9E" w:rsidP="00E0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8120" w14:textId="77777777" w:rsidR="00E0720B" w:rsidRDefault="00E0720B">
    <w:pPr>
      <w:pStyle w:val="Header"/>
    </w:pPr>
    <w:r>
      <w:rPr>
        <w:noProof/>
      </w:rPr>
      <w:drawing>
        <wp:inline distT="0" distB="0" distL="0" distR="0" wp14:anchorId="56EDFF76" wp14:editId="036E470F">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20B"/>
    <w:rsid w:val="000F061D"/>
    <w:rsid w:val="00213600"/>
    <w:rsid w:val="00254546"/>
    <w:rsid w:val="00641235"/>
    <w:rsid w:val="007A49E4"/>
    <w:rsid w:val="007D7509"/>
    <w:rsid w:val="007F0F9E"/>
    <w:rsid w:val="009C5A22"/>
    <w:rsid w:val="00A06DA2"/>
    <w:rsid w:val="00A71BD5"/>
    <w:rsid w:val="00B51465"/>
    <w:rsid w:val="00BD74BC"/>
    <w:rsid w:val="00E0720B"/>
    <w:rsid w:val="00F8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097914"/>
  <w15:docId w15:val="{CFED9557-8BA3-4F0A-B21B-CB23EAF7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20B"/>
  </w:style>
  <w:style w:type="paragraph" w:styleId="Footer">
    <w:name w:val="footer"/>
    <w:basedOn w:val="Normal"/>
    <w:link w:val="FooterChar"/>
    <w:uiPriority w:val="99"/>
    <w:unhideWhenUsed/>
    <w:rsid w:val="00E0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0B"/>
  </w:style>
  <w:style w:type="paragraph" w:styleId="BalloonText">
    <w:name w:val="Balloon Text"/>
    <w:basedOn w:val="Normal"/>
    <w:link w:val="BalloonTextChar"/>
    <w:uiPriority w:val="99"/>
    <w:semiHidden/>
    <w:unhideWhenUsed/>
    <w:rsid w:val="00E0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0B"/>
    <w:rPr>
      <w:rFonts w:ascii="Tahoma" w:hAnsi="Tahoma" w:cs="Tahoma"/>
      <w:sz w:val="16"/>
      <w:szCs w:val="16"/>
    </w:rPr>
  </w:style>
  <w:style w:type="paragraph" w:styleId="NoSpacing">
    <w:name w:val="No Spacing"/>
    <w:uiPriority w:val="1"/>
    <w:qFormat/>
    <w:rsid w:val="00E0720B"/>
    <w:pPr>
      <w:spacing w:after="0" w:line="240" w:lineRule="auto"/>
    </w:pPr>
  </w:style>
  <w:style w:type="character" w:styleId="Hyperlink">
    <w:name w:val="Hyperlink"/>
    <w:basedOn w:val="DefaultParagraphFont"/>
    <w:uiPriority w:val="99"/>
    <w:unhideWhenUsed/>
    <w:rsid w:val="00BD7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1796">
      <w:bodyDiv w:val="1"/>
      <w:marLeft w:val="0"/>
      <w:marRight w:val="0"/>
      <w:marTop w:val="0"/>
      <w:marBottom w:val="0"/>
      <w:divBdr>
        <w:top w:val="none" w:sz="0" w:space="0" w:color="auto"/>
        <w:left w:val="none" w:sz="0" w:space="0" w:color="auto"/>
        <w:bottom w:val="none" w:sz="0" w:space="0" w:color="auto"/>
        <w:right w:val="none" w:sz="0" w:space="0" w:color="auto"/>
      </w:divBdr>
    </w:div>
    <w:div w:id="5050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10</cp:revision>
  <cp:lastPrinted>2016-07-19T12:16:00Z</cp:lastPrinted>
  <dcterms:created xsi:type="dcterms:W3CDTF">2015-09-17T12:38:00Z</dcterms:created>
  <dcterms:modified xsi:type="dcterms:W3CDTF">2022-01-07T15:36:00Z</dcterms:modified>
</cp:coreProperties>
</file>