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59A0" w14:textId="77777777" w:rsidR="009B1981" w:rsidRDefault="009B1981" w:rsidP="009B1981">
      <w:pPr>
        <w:spacing w:after="0" w:line="240" w:lineRule="auto"/>
        <w:rPr>
          <w:rFonts w:eastAsiaTheme="minorEastAsia"/>
          <w:sz w:val="24"/>
          <w:szCs w:val="24"/>
        </w:rPr>
      </w:pPr>
    </w:p>
    <w:p w14:paraId="441F1230" w14:textId="77777777" w:rsidR="00A303D0" w:rsidRDefault="00A303D0" w:rsidP="00A303D0">
      <w:pPr>
        <w:spacing w:after="0" w:line="240" w:lineRule="auto"/>
        <w:rPr>
          <w:rFonts w:ascii="Times New Roman" w:eastAsia="Times New Roman" w:hAnsi="Times New Roman" w:cs="Times New Roman"/>
          <w:color w:val="FF0000"/>
          <w:sz w:val="24"/>
          <w:szCs w:val="24"/>
        </w:rPr>
      </w:pPr>
      <w:r>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 xml:space="preserve">Industrial Gear </w:t>
      </w:r>
      <w:r w:rsidR="00D11BF2">
        <w:rPr>
          <w:rFonts w:ascii="Century Gothic" w:eastAsia="Times New Roman" w:hAnsi="Century Gothic" w:cs="Times New Roman"/>
          <w:b/>
          <w:bCs/>
          <w:color w:val="FF0000"/>
          <w:sz w:val="24"/>
          <w:szCs w:val="24"/>
        </w:rPr>
        <w:t xml:space="preserve">Oil </w:t>
      </w:r>
      <w:r w:rsidR="00BF47B8">
        <w:rPr>
          <w:rFonts w:ascii="Century Gothic" w:eastAsia="Times New Roman" w:hAnsi="Century Gothic" w:cs="Times New Roman"/>
          <w:b/>
          <w:bCs/>
          <w:color w:val="FF0000"/>
          <w:sz w:val="24"/>
          <w:szCs w:val="24"/>
        </w:rPr>
        <w:t>EP</w:t>
      </w:r>
      <w:r w:rsidR="00D11BF2">
        <w:rPr>
          <w:rFonts w:ascii="Century Gothic" w:eastAsia="Times New Roman" w:hAnsi="Century Gothic" w:cs="Times New Roman"/>
          <w:b/>
          <w:bCs/>
          <w:color w:val="FF0000"/>
          <w:sz w:val="24"/>
          <w:szCs w:val="24"/>
        </w:rPr>
        <w:t xml:space="preserve">– </w:t>
      </w:r>
      <w:r>
        <w:rPr>
          <w:rFonts w:ascii="Century Gothic" w:eastAsia="Times New Roman" w:hAnsi="Century Gothic" w:cs="Times New Roman"/>
          <w:b/>
          <w:bCs/>
          <w:color w:val="FF0000"/>
          <w:sz w:val="24"/>
          <w:szCs w:val="24"/>
        </w:rPr>
        <w:t>680</w:t>
      </w:r>
    </w:p>
    <w:p w14:paraId="770984B7" w14:textId="44234927" w:rsidR="00A303D0" w:rsidRDefault="00A303D0" w:rsidP="00A303D0">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2D4980">
        <w:rPr>
          <w:rFonts w:ascii="Century Gothic" w:eastAsia="Times New Roman" w:hAnsi="Century Gothic" w:cs="Arial"/>
          <w:b/>
          <w:bCs/>
          <w:color w:val="030303"/>
          <w:sz w:val="24"/>
          <w:szCs w:val="24"/>
        </w:rPr>
        <w:t>January 2</w:t>
      </w:r>
      <w:r w:rsidR="002D4980">
        <w:rPr>
          <w:rFonts w:ascii="Century Gothic" w:eastAsia="Times New Roman" w:hAnsi="Century Gothic" w:cs="Arial"/>
          <w:b/>
          <w:bCs/>
          <w:color w:val="030303"/>
          <w:sz w:val="24"/>
          <w:szCs w:val="24"/>
          <w:vertAlign w:val="superscript"/>
        </w:rPr>
        <w:t>nd</w:t>
      </w:r>
      <w:r w:rsidR="002D4980">
        <w:rPr>
          <w:rFonts w:ascii="Century Gothic" w:eastAsia="Times New Roman" w:hAnsi="Century Gothic" w:cs="Arial"/>
          <w:b/>
          <w:bCs/>
          <w:color w:val="030303"/>
          <w:sz w:val="24"/>
          <w:szCs w:val="24"/>
        </w:rPr>
        <w:t xml:space="preserve"> 20</w:t>
      </w:r>
      <w:r w:rsidR="004E740F">
        <w:rPr>
          <w:rFonts w:ascii="Century Gothic" w:eastAsia="Times New Roman" w:hAnsi="Century Gothic" w:cs="Arial"/>
          <w:b/>
          <w:bCs/>
          <w:color w:val="030303"/>
          <w:sz w:val="24"/>
          <w:szCs w:val="24"/>
        </w:rPr>
        <w:t>2</w:t>
      </w:r>
      <w:r w:rsidR="00186A13">
        <w:rPr>
          <w:rFonts w:ascii="Century Gothic" w:eastAsia="Times New Roman" w:hAnsi="Century Gothic" w:cs="Arial"/>
          <w:b/>
          <w:bCs/>
          <w:color w:val="030303"/>
          <w:sz w:val="24"/>
          <w:szCs w:val="24"/>
        </w:rPr>
        <w:t>2</w:t>
      </w:r>
    </w:p>
    <w:p w14:paraId="4335530C" w14:textId="77777777" w:rsidR="00A303D0" w:rsidRDefault="00A303D0" w:rsidP="009B198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9B1981" w14:paraId="2AA3410C" w14:textId="77777777" w:rsidTr="009B1981">
        <w:tc>
          <w:tcPr>
            <w:tcW w:w="9360" w:type="dxa"/>
            <w:tcBorders>
              <w:top w:val="nil"/>
              <w:left w:val="nil"/>
              <w:bottom w:val="nil"/>
              <w:right w:val="nil"/>
            </w:tcBorders>
            <w:shd w:val="clear" w:color="auto" w:fill="FF0000"/>
            <w:hideMark/>
          </w:tcPr>
          <w:p w14:paraId="6FBFC2DB"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4033C01" w14:textId="77777777" w:rsidR="009B1981" w:rsidRDefault="009B1981" w:rsidP="009B1981">
      <w:pPr>
        <w:spacing w:after="0" w:line="240" w:lineRule="auto"/>
        <w:rPr>
          <w:rFonts w:ascii="Century Gothic" w:eastAsiaTheme="minorEastAsia" w:hAnsi="Century Gothic"/>
          <w:sz w:val="24"/>
          <w:szCs w:val="24"/>
        </w:rPr>
      </w:pPr>
    </w:p>
    <w:p w14:paraId="1B21D99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PRODUCT</w:t>
      </w:r>
    </w:p>
    <w:p w14:paraId="7CA6416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Industrial Gear</w:t>
      </w:r>
      <w:r w:rsidR="00E54B66">
        <w:rPr>
          <w:rFonts w:ascii="Century Gothic" w:eastAsiaTheme="minorEastAsia" w:hAnsi="Century Gothic"/>
          <w:sz w:val="24"/>
          <w:szCs w:val="24"/>
        </w:rPr>
        <w:t xml:space="preserve"> </w:t>
      </w:r>
      <w:r w:rsidR="00BF47B8">
        <w:rPr>
          <w:rFonts w:ascii="Century Gothic" w:eastAsiaTheme="minorEastAsia" w:hAnsi="Century Gothic"/>
          <w:sz w:val="24"/>
          <w:szCs w:val="24"/>
        </w:rPr>
        <w:t xml:space="preserve">EP </w:t>
      </w:r>
      <w:r>
        <w:rPr>
          <w:rFonts w:ascii="Century Gothic" w:eastAsiaTheme="minorEastAsia" w:hAnsi="Century Gothic"/>
          <w:sz w:val="24"/>
          <w:szCs w:val="24"/>
        </w:rPr>
        <w:t>680</w:t>
      </w:r>
    </w:p>
    <w:p w14:paraId="1128502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Base Oil and Additives</w:t>
      </w:r>
    </w:p>
    <w:p w14:paraId="5296ECE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Lubricants</w:t>
      </w:r>
    </w:p>
    <w:p w14:paraId="030B8835" w14:textId="77777777" w:rsidR="009B1981" w:rsidRDefault="009B1981" w:rsidP="009B1981">
      <w:pPr>
        <w:spacing w:after="0" w:line="240" w:lineRule="auto"/>
        <w:rPr>
          <w:rFonts w:ascii="Century Gothic" w:eastAsiaTheme="minorEastAsia" w:hAnsi="Century Gothic"/>
          <w:sz w:val="24"/>
          <w:szCs w:val="24"/>
        </w:rPr>
      </w:pPr>
    </w:p>
    <w:p w14:paraId="6C74F96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5E9094F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BAFF9F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916171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F8149A4" w14:textId="77777777" w:rsidR="009B1981" w:rsidRDefault="009B1981" w:rsidP="009B1981">
      <w:pPr>
        <w:spacing w:after="0" w:line="240" w:lineRule="auto"/>
        <w:rPr>
          <w:rFonts w:ascii="Century Gothic" w:eastAsiaTheme="minorEastAsia" w:hAnsi="Century Gothic"/>
          <w:sz w:val="24"/>
          <w:szCs w:val="24"/>
        </w:rPr>
      </w:pPr>
    </w:p>
    <w:p w14:paraId="5DF2E275" w14:textId="77777777" w:rsidR="009B1981" w:rsidRDefault="009B1981" w:rsidP="00A303D0">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w:t>
      </w:r>
      <w:r w:rsidR="00A303D0">
        <w:rPr>
          <w:rFonts w:ascii="Century Gothic" w:eastAsiaTheme="minorEastAsia" w:hAnsi="Century Gothic"/>
          <w:sz w:val="24"/>
          <w:szCs w:val="24"/>
        </w:rPr>
        <w:t>7334 – Beacon Lubricants, Inc.</w:t>
      </w:r>
      <w:r w:rsidR="00A303D0">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1-800-424-9300 (24 hours) – Chemtrec</w:t>
      </w:r>
    </w:p>
    <w:p w14:paraId="49E68017" w14:textId="77777777" w:rsidR="009B1981" w:rsidRDefault="00E4582D" w:rsidP="00A303D0">
      <w:pPr>
        <w:spacing w:after="0" w:line="240" w:lineRule="auto"/>
        <w:rPr>
          <w:rFonts w:ascii="Century Gothic" w:eastAsiaTheme="minorEastAsia" w:hAnsi="Century Gothic"/>
          <w:sz w:val="24"/>
          <w:szCs w:val="24"/>
        </w:rPr>
      </w:pPr>
      <w:r w:rsidRPr="00E4582D">
        <w:rPr>
          <w:rFonts w:ascii="Century Gothic" w:eastAsiaTheme="minorEastAsia" w:hAnsi="Century Gothic"/>
          <w:b/>
          <w:sz w:val="24"/>
          <w:szCs w:val="24"/>
        </w:rPr>
        <w:t>Website:</w:t>
      </w:r>
      <w:r w:rsidR="009B1981">
        <w:rPr>
          <w:rFonts w:ascii="Century Gothic" w:eastAsiaTheme="minorEastAsia" w:hAnsi="Century Gothic"/>
          <w:sz w:val="24"/>
          <w:szCs w:val="24"/>
        </w:rPr>
        <w:t xml:space="preserve"> </w:t>
      </w:r>
      <w:r w:rsidR="009B1981" w:rsidRPr="00A303D0">
        <w:rPr>
          <w:rFonts w:ascii="Century Gothic" w:eastAsiaTheme="minorEastAsia" w:hAnsi="Century Gothic"/>
          <w:sz w:val="24"/>
          <w:szCs w:val="24"/>
        </w:rPr>
        <w:t>www.beaconlubricants.com</w:t>
      </w:r>
      <w:r w:rsidR="009B1981">
        <w:rPr>
          <w:rFonts w:ascii="Century Gothic" w:eastAsiaTheme="minorEastAsia" w:hAnsi="Century Gothic"/>
          <w:sz w:val="24"/>
          <w:szCs w:val="24"/>
        </w:rPr>
        <w:t xml:space="preserve"> </w:t>
      </w:r>
    </w:p>
    <w:p w14:paraId="2ACCC72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9B1981" w14:paraId="1A421376" w14:textId="77777777" w:rsidTr="009B1981">
        <w:tc>
          <w:tcPr>
            <w:tcW w:w="9360" w:type="dxa"/>
            <w:tcBorders>
              <w:top w:val="nil"/>
              <w:left w:val="nil"/>
              <w:bottom w:val="nil"/>
              <w:right w:val="nil"/>
            </w:tcBorders>
            <w:shd w:val="clear" w:color="auto" w:fill="FF0000"/>
            <w:hideMark/>
          </w:tcPr>
          <w:p w14:paraId="0D01D48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3F14AFD" w14:textId="77777777" w:rsidR="009B1981" w:rsidRDefault="009B1981" w:rsidP="009B1981">
      <w:pPr>
        <w:spacing w:after="0" w:line="240" w:lineRule="auto"/>
        <w:rPr>
          <w:rFonts w:ascii="Century Gothic" w:eastAsiaTheme="minorEastAsia" w:hAnsi="Century Gothic"/>
          <w:sz w:val="24"/>
          <w:szCs w:val="24"/>
        </w:rPr>
      </w:pPr>
    </w:p>
    <w:p w14:paraId="0AD6C3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not hazardous according to regulatory guidelines (see (M)SDS Section 15).</w:t>
      </w:r>
    </w:p>
    <w:p w14:paraId="6C22348F" w14:textId="77777777" w:rsidR="009B1981" w:rsidRDefault="009B1981" w:rsidP="009B1981">
      <w:pPr>
        <w:spacing w:after="0" w:line="240" w:lineRule="auto"/>
        <w:rPr>
          <w:rFonts w:ascii="Century Gothic" w:eastAsiaTheme="minorEastAsia" w:hAnsi="Century Gothic"/>
          <w:sz w:val="24"/>
          <w:szCs w:val="24"/>
        </w:rPr>
      </w:pPr>
    </w:p>
    <w:p w14:paraId="77474EC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hazard information:</w:t>
      </w:r>
    </w:p>
    <w:p w14:paraId="05A619D0" w14:textId="77777777" w:rsidR="009B1981" w:rsidRDefault="009B1981" w:rsidP="009B1981">
      <w:pPr>
        <w:spacing w:after="0" w:line="240" w:lineRule="auto"/>
        <w:rPr>
          <w:rFonts w:ascii="Century Gothic" w:eastAsiaTheme="minorEastAsia" w:hAnsi="Century Gothic"/>
          <w:sz w:val="24"/>
          <w:szCs w:val="24"/>
        </w:rPr>
      </w:pPr>
    </w:p>
    <w:p w14:paraId="5038FB3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 NOT OTHERWISE CLASSIFIED (HNOC):</w:t>
      </w:r>
      <w:r>
        <w:rPr>
          <w:rFonts w:ascii="Century Gothic" w:eastAsiaTheme="minorEastAsia" w:hAnsi="Century Gothic"/>
          <w:sz w:val="24"/>
          <w:szCs w:val="24"/>
        </w:rPr>
        <w:t xml:space="preserve"> None as defined under 20 CFR 1900. 1200. </w:t>
      </w:r>
    </w:p>
    <w:p w14:paraId="350AE8E4" w14:textId="77777777" w:rsidR="009B1981" w:rsidRDefault="009B1981" w:rsidP="009B1981">
      <w:pPr>
        <w:spacing w:after="0" w:line="240" w:lineRule="auto"/>
        <w:rPr>
          <w:rFonts w:ascii="Century Gothic" w:eastAsiaTheme="minorEastAsia" w:hAnsi="Century Gothic"/>
          <w:sz w:val="24"/>
          <w:szCs w:val="24"/>
        </w:rPr>
      </w:pPr>
    </w:p>
    <w:p w14:paraId="7E95403A"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PHYSICAL / CHEMICAL HAZARDS</w:t>
      </w:r>
    </w:p>
    <w:p w14:paraId="3ECDE34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7B945448" w14:textId="77777777" w:rsidR="009B1981" w:rsidRDefault="009B1981" w:rsidP="009B1981">
      <w:pPr>
        <w:spacing w:after="0" w:line="240" w:lineRule="auto"/>
        <w:rPr>
          <w:rFonts w:ascii="Century Gothic" w:eastAsiaTheme="minorEastAsia" w:hAnsi="Century Gothic"/>
          <w:sz w:val="24"/>
          <w:szCs w:val="24"/>
        </w:rPr>
      </w:pPr>
    </w:p>
    <w:p w14:paraId="0472514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HEALTH HAZARDS</w:t>
      </w:r>
    </w:p>
    <w:p w14:paraId="30A50C3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High-pressure injection under skin may cause serious damage. Excessive exposure may result in eye, skin, or respiratory irritation. </w:t>
      </w:r>
    </w:p>
    <w:p w14:paraId="46D1E096" w14:textId="77777777" w:rsidR="009B1981" w:rsidRDefault="009B1981" w:rsidP="009B1981">
      <w:pPr>
        <w:spacing w:after="0" w:line="240" w:lineRule="auto"/>
        <w:rPr>
          <w:rFonts w:ascii="Century Gothic" w:eastAsiaTheme="minorEastAsia" w:hAnsi="Century Gothic"/>
          <w:sz w:val="24"/>
          <w:szCs w:val="24"/>
        </w:rPr>
      </w:pPr>
    </w:p>
    <w:p w14:paraId="7CA1AF1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HAZARDS</w:t>
      </w:r>
    </w:p>
    <w:p w14:paraId="61C6BB9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2017F045" w14:textId="77777777" w:rsidR="009B1981" w:rsidRDefault="009B1981" w:rsidP="009B1981">
      <w:pPr>
        <w:spacing w:after="0" w:line="240" w:lineRule="auto"/>
        <w:rPr>
          <w:rFonts w:ascii="Century Gothic" w:eastAsiaTheme="minorEastAsia" w:hAnsi="Century Gothic"/>
          <w:sz w:val="24"/>
          <w:szCs w:val="24"/>
        </w:rPr>
      </w:pPr>
    </w:p>
    <w:p w14:paraId="51693B1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NFPA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4D0BD74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HMIS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5A4E083E" w14:textId="77777777" w:rsidR="009B1981" w:rsidRDefault="009B1981" w:rsidP="009B1981">
      <w:pPr>
        <w:spacing w:after="0" w:line="240" w:lineRule="auto"/>
        <w:rPr>
          <w:rFonts w:ascii="Century Gothic" w:eastAsiaTheme="minorEastAsia" w:hAnsi="Century Gothic"/>
          <w:sz w:val="24"/>
          <w:szCs w:val="24"/>
        </w:rPr>
      </w:pPr>
    </w:p>
    <w:p w14:paraId="7E9F29B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Note:</w:t>
      </w:r>
      <w:r>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3B10EAC3"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9B1981" w14:paraId="2A78B0A5" w14:textId="77777777" w:rsidTr="009B1981">
        <w:tc>
          <w:tcPr>
            <w:tcW w:w="9468" w:type="dxa"/>
            <w:tcBorders>
              <w:top w:val="nil"/>
              <w:left w:val="nil"/>
              <w:bottom w:val="nil"/>
              <w:right w:val="nil"/>
            </w:tcBorders>
            <w:shd w:val="clear" w:color="auto" w:fill="FF0000"/>
            <w:hideMark/>
          </w:tcPr>
          <w:p w14:paraId="130B1030"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31D6E0C" w14:textId="77777777" w:rsidR="009B1981" w:rsidRDefault="009B1981" w:rsidP="009B1981">
      <w:pPr>
        <w:spacing w:after="0" w:line="240" w:lineRule="auto"/>
        <w:rPr>
          <w:rFonts w:ascii="Century Gothic" w:eastAsiaTheme="minorEastAsia" w:hAnsi="Century Gothic"/>
          <w:sz w:val="24"/>
          <w:szCs w:val="24"/>
        </w:rPr>
      </w:pPr>
    </w:p>
    <w:p w14:paraId="4B13C6D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defined as a mixture.</w:t>
      </w:r>
    </w:p>
    <w:p w14:paraId="50BFB89D" w14:textId="77777777" w:rsidR="009B1981" w:rsidRDefault="009B1981" w:rsidP="009B1981">
      <w:pPr>
        <w:spacing w:after="0" w:line="240" w:lineRule="auto"/>
        <w:rPr>
          <w:rFonts w:ascii="Century Gothic" w:eastAsiaTheme="minorEastAsia" w:hAnsi="Century Gothic"/>
          <w:sz w:val="24"/>
          <w:szCs w:val="24"/>
        </w:rPr>
      </w:pPr>
    </w:p>
    <w:p w14:paraId="661A33B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Hazardous Substance(s) or Complex Substance(s) required for disclosure.</w:t>
      </w:r>
    </w:p>
    <w:tbl>
      <w:tblPr>
        <w:tblStyle w:val="TableGrid"/>
        <w:tblW w:w="0" w:type="auto"/>
        <w:tblLook w:val="04A0" w:firstRow="1" w:lastRow="0" w:firstColumn="1" w:lastColumn="0" w:noHBand="0" w:noVBand="1"/>
      </w:tblPr>
      <w:tblGrid>
        <w:gridCol w:w="2389"/>
        <w:gridCol w:w="986"/>
        <w:gridCol w:w="2025"/>
        <w:gridCol w:w="4176"/>
      </w:tblGrid>
      <w:tr w:rsidR="009B1981" w14:paraId="2A19F3B5" w14:textId="77777777" w:rsidTr="009B1981">
        <w:tc>
          <w:tcPr>
            <w:tcW w:w="0" w:type="auto"/>
            <w:tcBorders>
              <w:top w:val="single" w:sz="4" w:space="0" w:color="auto"/>
              <w:left w:val="single" w:sz="4" w:space="0" w:color="auto"/>
              <w:bottom w:val="single" w:sz="4" w:space="0" w:color="auto"/>
              <w:right w:val="single" w:sz="4" w:space="0" w:color="auto"/>
            </w:tcBorders>
            <w:hideMark/>
          </w:tcPr>
          <w:p w14:paraId="163E63F9" w14:textId="77777777" w:rsidR="009B1981" w:rsidRDefault="009B1981">
            <w:pPr>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728E0A4A" w14:textId="77777777" w:rsidR="009B1981" w:rsidRDefault="009B1981">
            <w:pPr>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4E2DB9FC" w14:textId="77777777" w:rsidR="009B1981" w:rsidRDefault="009B1981">
            <w:pPr>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4B44D130" w14:textId="77777777" w:rsidR="009B1981" w:rsidRDefault="009B1981">
            <w:pPr>
              <w:rPr>
                <w:rFonts w:ascii="Century Gothic" w:hAnsi="Century Gothic"/>
              </w:rPr>
            </w:pPr>
            <w:r>
              <w:rPr>
                <w:rFonts w:ascii="Century Gothic" w:hAnsi="Century Gothic"/>
              </w:rPr>
              <w:t>GHS Hazard Codes</w:t>
            </w:r>
          </w:p>
        </w:tc>
      </w:tr>
      <w:tr w:rsidR="009B1981" w14:paraId="709F0171" w14:textId="77777777" w:rsidTr="009B1981">
        <w:tc>
          <w:tcPr>
            <w:tcW w:w="0" w:type="auto"/>
            <w:tcBorders>
              <w:top w:val="single" w:sz="4" w:space="0" w:color="auto"/>
              <w:left w:val="single" w:sz="4" w:space="0" w:color="auto"/>
              <w:bottom w:val="single" w:sz="4" w:space="0" w:color="auto"/>
              <w:right w:val="single" w:sz="4" w:space="0" w:color="auto"/>
            </w:tcBorders>
            <w:hideMark/>
          </w:tcPr>
          <w:p w14:paraId="40A7355B" w14:textId="77777777" w:rsidR="009B1981" w:rsidRDefault="009B1981" w:rsidP="009B1981">
            <w:pPr>
              <w:rPr>
                <w:rFonts w:ascii="Century Gothic" w:hAnsi="Century Gothic"/>
              </w:rPr>
            </w:pPr>
            <w:r>
              <w:rPr>
                <w:rFonts w:ascii="Century Gothic" w:hAnsi="Century Gothic"/>
              </w:rPr>
              <w:t>2, 6-DI-TERT-BUTYL-PHENOL</w:t>
            </w:r>
          </w:p>
        </w:tc>
        <w:tc>
          <w:tcPr>
            <w:tcW w:w="0" w:type="auto"/>
            <w:tcBorders>
              <w:top w:val="single" w:sz="4" w:space="0" w:color="auto"/>
              <w:left w:val="single" w:sz="4" w:space="0" w:color="auto"/>
              <w:bottom w:val="single" w:sz="4" w:space="0" w:color="auto"/>
              <w:right w:val="single" w:sz="4" w:space="0" w:color="auto"/>
            </w:tcBorders>
            <w:hideMark/>
          </w:tcPr>
          <w:p w14:paraId="69B6AC4A" w14:textId="77777777" w:rsidR="009B1981" w:rsidRDefault="009B1981">
            <w:pPr>
              <w:rPr>
                <w:rFonts w:ascii="Century Gothic" w:hAnsi="Century Gothic"/>
              </w:rPr>
            </w:pPr>
            <w:r>
              <w:rPr>
                <w:rFonts w:ascii="Century Gothic" w:hAnsi="Century Gothic"/>
              </w:rPr>
              <w:t>128-39-2</w:t>
            </w:r>
          </w:p>
        </w:tc>
        <w:tc>
          <w:tcPr>
            <w:tcW w:w="0" w:type="auto"/>
            <w:tcBorders>
              <w:top w:val="single" w:sz="4" w:space="0" w:color="auto"/>
              <w:left w:val="single" w:sz="4" w:space="0" w:color="auto"/>
              <w:bottom w:val="single" w:sz="4" w:space="0" w:color="auto"/>
              <w:right w:val="single" w:sz="4" w:space="0" w:color="auto"/>
            </w:tcBorders>
            <w:hideMark/>
          </w:tcPr>
          <w:p w14:paraId="1FFC709F" w14:textId="77777777" w:rsidR="009B1981" w:rsidRDefault="009B1981">
            <w:pPr>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32794028" w14:textId="77777777" w:rsidR="009B1981" w:rsidRDefault="009B1981">
            <w:pPr>
              <w:rPr>
                <w:rFonts w:ascii="Century Gothic" w:hAnsi="Century Gothic"/>
              </w:rPr>
            </w:pPr>
            <w:r>
              <w:rPr>
                <w:rFonts w:ascii="Century Gothic" w:hAnsi="Century Gothic"/>
              </w:rPr>
              <w:t>H315, H319(2A), H400(m factor 1), H410(M factor 1)</w:t>
            </w:r>
          </w:p>
        </w:tc>
      </w:tr>
    </w:tbl>
    <w:p w14:paraId="1F072DC2" w14:textId="77777777" w:rsidR="009B1981" w:rsidRDefault="009B1981" w:rsidP="009B1981">
      <w:pPr>
        <w:spacing w:after="0" w:line="240" w:lineRule="auto"/>
        <w:rPr>
          <w:rFonts w:ascii="Century Gothic" w:eastAsiaTheme="minorEastAsia" w:hAnsi="Century Gothic"/>
          <w:sz w:val="24"/>
          <w:szCs w:val="24"/>
        </w:rPr>
      </w:pPr>
    </w:p>
    <w:p w14:paraId="71733FE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All concentrations are percent by weight unless material is a gas. Gas concentrations are in percent by volume. </w:t>
      </w:r>
    </w:p>
    <w:p w14:paraId="6D680F68" w14:textId="77777777" w:rsidR="009B1981" w:rsidRDefault="009B1981" w:rsidP="009B1981">
      <w:pPr>
        <w:spacing w:after="0" w:line="240" w:lineRule="auto"/>
        <w:rPr>
          <w:rFonts w:ascii="Century Gothic" w:eastAsiaTheme="minorEastAsia" w:hAnsi="Century Gothic"/>
          <w:sz w:val="24"/>
          <w:szCs w:val="24"/>
        </w:rPr>
      </w:pPr>
    </w:p>
    <w:p w14:paraId="4C23FE7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BE70F67"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224D606" w14:textId="77777777" w:rsidTr="009B1981">
        <w:tc>
          <w:tcPr>
            <w:tcW w:w="9360" w:type="dxa"/>
            <w:tcBorders>
              <w:top w:val="nil"/>
              <w:left w:val="nil"/>
              <w:bottom w:val="nil"/>
              <w:right w:val="nil"/>
            </w:tcBorders>
            <w:shd w:val="clear" w:color="auto" w:fill="FF0000"/>
            <w:hideMark/>
          </w:tcPr>
          <w:p w14:paraId="0A469DEA"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4                                             FIRST AID MEASURES</w:t>
            </w:r>
          </w:p>
        </w:tc>
      </w:tr>
    </w:tbl>
    <w:p w14:paraId="6A3390F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 </w:t>
      </w:r>
    </w:p>
    <w:p w14:paraId="574D96C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INHALATION</w:t>
      </w:r>
    </w:p>
    <w:p w14:paraId="569DD6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02CDD00" w14:textId="77777777" w:rsidR="009B1981" w:rsidRDefault="009B1981" w:rsidP="009B1981">
      <w:pPr>
        <w:spacing w:after="0" w:line="240" w:lineRule="auto"/>
        <w:rPr>
          <w:rFonts w:ascii="Century Gothic" w:eastAsiaTheme="minorEastAsia" w:hAnsi="Century Gothic"/>
          <w:sz w:val="24"/>
          <w:szCs w:val="24"/>
        </w:rPr>
      </w:pPr>
    </w:p>
    <w:p w14:paraId="54270C2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SKIN CONTACT</w:t>
      </w:r>
    </w:p>
    <w:p w14:paraId="79096A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9595C32" w14:textId="77777777" w:rsidR="009B1981" w:rsidRDefault="009B1981" w:rsidP="009B1981">
      <w:pPr>
        <w:spacing w:after="0" w:line="240" w:lineRule="auto"/>
        <w:rPr>
          <w:rFonts w:ascii="Century Gothic" w:eastAsiaTheme="minorEastAsia" w:hAnsi="Century Gothic"/>
          <w:sz w:val="24"/>
          <w:szCs w:val="24"/>
        </w:rPr>
      </w:pPr>
    </w:p>
    <w:p w14:paraId="7432DBA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lastRenderedPageBreak/>
        <w:t>EYE CONTACT</w:t>
      </w:r>
    </w:p>
    <w:p w14:paraId="5E22833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Flush thoroughly with water. If irritation occurs, get medical assistance. </w:t>
      </w:r>
    </w:p>
    <w:p w14:paraId="6D11C40D" w14:textId="77777777" w:rsidR="009B1981" w:rsidRDefault="009B1981" w:rsidP="009B1981">
      <w:pPr>
        <w:spacing w:after="0" w:line="240" w:lineRule="auto"/>
        <w:rPr>
          <w:rFonts w:ascii="Century Gothic" w:eastAsiaTheme="minorEastAsia" w:hAnsi="Century Gothic"/>
          <w:sz w:val="24"/>
          <w:szCs w:val="24"/>
        </w:rPr>
      </w:pPr>
    </w:p>
    <w:p w14:paraId="5D9B217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INGESTION</w:t>
      </w:r>
    </w:p>
    <w:p w14:paraId="235F4D5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First aid is normally not required. Seek medical attention if discomfort occurs. </w:t>
      </w:r>
    </w:p>
    <w:p w14:paraId="1A27A3AE"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783A7A8" w14:textId="77777777" w:rsidTr="009B1981">
        <w:tc>
          <w:tcPr>
            <w:tcW w:w="9360" w:type="dxa"/>
            <w:tcBorders>
              <w:top w:val="nil"/>
              <w:left w:val="nil"/>
              <w:bottom w:val="nil"/>
              <w:right w:val="nil"/>
            </w:tcBorders>
            <w:shd w:val="clear" w:color="auto" w:fill="FF0000"/>
            <w:hideMark/>
          </w:tcPr>
          <w:p w14:paraId="7DBF1B3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0C3A4FD" w14:textId="77777777" w:rsidR="009B1981" w:rsidRDefault="009B1981" w:rsidP="009B1981">
      <w:pPr>
        <w:spacing w:after="0" w:line="240" w:lineRule="auto"/>
        <w:rPr>
          <w:rFonts w:ascii="Century Gothic" w:eastAsiaTheme="minorEastAsia" w:hAnsi="Century Gothic"/>
          <w:sz w:val="24"/>
          <w:szCs w:val="24"/>
        </w:rPr>
      </w:pPr>
    </w:p>
    <w:p w14:paraId="6C9D1FE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EXTINGUISHING MEDIA</w:t>
      </w:r>
    </w:p>
    <w:p w14:paraId="62DEB2C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Appropriate Extinguishing Media:</w:t>
      </w:r>
      <w:r>
        <w:rPr>
          <w:rFonts w:ascii="Century Gothic" w:eastAsiaTheme="minorEastAsia" w:hAnsi="Century Gothic"/>
          <w:sz w:val="24"/>
          <w:szCs w:val="24"/>
        </w:rPr>
        <w:t xml:space="preserve"> Use water fog, foam, dry chemical or carbon dioxide (CO2) to extinguish flames. </w:t>
      </w:r>
    </w:p>
    <w:p w14:paraId="147D15B2" w14:textId="77777777" w:rsidR="009B1981" w:rsidRDefault="009B1981" w:rsidP="009B1981">
      <w:pPr>
        <w:spacing w:after="0" w:line="240" w:lineRule="auto"/>
        <w:rPr>
          <w:rFonts w:ascii="Century Gothic" w:eastAsiaTheme="minorEastAsia" w:hAnsi="Century Gothic"/>
          <w:sz w:val="24"/>
          <w:szCs w:val="24"/>
        </w:rPr>
      </w:pPr>
    </w:p>
    <w:p w14:paraId="1DB6173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Inappropriate Extinguishing Media:</w:t>
      </w:r>
      <w:r>
        <w:rPr>
          <w:rFonts w:ascii="Century Gothic" w:eastAsiaTheme="minorEastAsia" w:hAnsi="Century Gothic"/>
          <w:sz w:val="24"/>
          <w:szCs w:val="24"/>
        </w:rPr>
        <w:t xml:space="preserve"> Straight Steams of Water</w:t>
      </w:r>
    </w:p>
    <w:p w14:paraId="6DA68D99" w14:textId="77777777" w:rsidR="009B1981" w:rsidRDefault="009B1981" w:rsidP="009B1981">
      <w:pPr>
        <w:spacing w:after="0" w:line="240" w:lineRule="auto"/>
        <w:rPr>
          <w:rFonts w:ascii="Century Gothic" w:eastAsiaTheme="minorEastAsia" w:hAnsi="Century Gothic"/>
          <w:sz w:val="24"/>
          <w:szCs w:val="24"/>
        </w:rPr>
      </w:pPr>
    </w:p>
    <w:p w14:paraId="29930BE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FIRE FIGHTING</w:t>
      </w:r>
    </w:p>
    <w:p w14:paraId="093BCD1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Fire Fighting Instructions:</w:t>
      </w:r>
      <w:r>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638E6F1" w14:textId="77777777" w:rsidR="009B1981" w:rsidRDefault="009B1981" w:rsidP="009B1981">
      <w:pPr>
        <w:spacing w:after="0" w:line="240" w:lineRule="auto"/>
        <w:rPr>
          <w:rFonts w:ascii="Century Gothic" w:eastAsiaTheme="minorEastAsia" w:hAnsi="Century Gothic"/>
          <w:sz w:val="24"/>
          <w:szCs w:val="24"/>
        </w:rPr>
      </w:pPr>
    </w:p>
    <w:p w14:paraId="60008CB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Hazardous Combustion Products:</w:t>
      </w:r>
      <w:r>
        <w:rPr>
          <w:rFonts w:ascii="Century Gothic" w:eastAsiaTheme="minorEastAsia" w:hAnsi="Century Gothic"/>
          <w:sz w:val="24"/>
          <w:szCs w:val="24"/>
        </w:rPr>
        <w:t xml:space="preserve"> Sulfur oxides, Aldehydes, Smoke, Fume, Oxides of carbon, incomplete combustion products. </w:t>
      </w:r>
    </w:p>
    <w:p w14:paraId="1023D254" w14:textId="77777777" w:rsidR="009B1981" w:rsidRDefault="009B1981" w:rsidP="009B1981">
      <w:pPr>
        <w:spacing w:after="0" w:line="240" w:lineRule="auto"/>
        <w:rPr>
          <w:rFonts w:ascii="Century Gothic" w:eastAsiaTheme="minorEastAsia" w:hAnsi="Century Gothic"/>
          <w:sz w:val="24"/>
          <w:szCs w:val="24"/>
        </w:rPr>
      </w:pPr>
    </w:p>
    <w:p w14:paraId="4948A5AD" w14:textId="77777777" w:rsidR="009B1981" w:rsidRDefault="009B1981" w:rsidP="009B1981">
      <w:pPr>
        <w:spacing w:after="0" w:line="240" w:lineRule="auto"/>
        <w:rPr>
          <w:rFonts w:ascii="Century Gothic" w:eastAsiaTheme="minorEastAsia" w:hAnsi="Century Gothic"/>
          <w:b/>
          <w:sz w:val="24"/>
          <w:szCs w:val="24"/>
        </w:rPr>
      </w:pPr>
    </w:p>
    <w:p w14:paraId="0308AA6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FLAMMABILITY PROPERTIES</w:t>
      </w:r>
    </w:p>
    <w:p w14:paraId="7E7EE37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Flash Point [Method]: &gt;204°C (399°F) [ASTM D-92]</w:t>
      </w:r>
    </w:p>
    <w:p w14:paraId="64EA7F6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Flammable Limits (Approximate volume % in air): LEL: 0.9  UEL: 7.0</w:t>
      </w:r>
    </w:p>
    <w:p w14:paraId="1326F53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Auto ignition Temperature: N/D</w:t>
      </w:r>
    </w:p>
    <w:p w14:paraId="589A853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19D39B8D" w14:textId="77777777" w:rsidTr="009B1981">
        <w:tc>
          <w:tcPr>
            <w:tcW w:w="9360" w:type="dxa"/>
            <w:tcBorders>
              <w:top w:val="nil"/>
              <w:left w:val="nil"/>
              <w:bottom w:val="nil"/>
              <w:right w:val="nil"/>
            </w:tcBorders>
            <w:shd w:val="clear" w:color="auto" w:fill="FF0000"/>
            <w:hideMark/>
          </w:tcPr>
          <w:p w14:paraId="3AF666D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6031D1A" w14:textId="77777777" w:rsidR="009B1981" w:rsidRDefault="009B1981" w:rsidP="009B1981">
      <w:pPr>
        <w:spacing w:after="0" w:line="240" w:lineRule="auto"/>
        <w:rPr>
          <w:rFonts w:ascii="Century Gothic" w:eastAsiaTheme="minorEastAsia" w:hAnsi="Century Gothic"/>
          <w:sz w:val="24"/>
          <w:szCs w:val="24"/>
        </w:rPr>
      </w:pPr>
    </w:p>
    <w:p w14:paraId="20806715" w14:textId="77777777" w:rsidR="009B1981" w:rsidRDefault="009B1981" w:rsidP="009B1981">
      <w:pPr>
        <w:spacing w:after="0" w:line="240" w:lineRule="auto"/>
        <w:rPr>
          <w:rFonts w:ascii="Century Gothic" w:eastAsiaTheme="minorEastAsia" w:hAnsi="Century Gothic"/>
          <w:sz w:val="24"/>
          <w:szCs w:val="24"/>
        </w:rPr>
      </w:pPr>
    </w:p>
    <w:p w14:paraId="78FF550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NOTIFICATION PROCEDURES</w:t>
      </w:r>
    </w:p>
    <w:p w14:paraId="766E344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CD7705C" w14:textId="77777777" w:rsidR="009B1981" w:rsidRDefault="009B1981" w:rsidP="009B1981">
      <w:pPr>
        <w:spacing w:after="0" w:line="240" w:lineRule="auto"/>
        <w:rPr>
          <w:rFonts w:ascii="Century Gothic" w:eastAsiaTheme="minorEastAsia" w:hAnsi="Century Gothic"/>
          <w:sz w:val="24"/>
          <w:szCs w:val="24"/>
        </w:rPr>
      </w:pPr>
    </w:p>
    <w:p w14:paraId="6FFE7606" w14:textId="77777777" w:rsidR="009B1981" w:rsidRDefault="009B1981" w:rsidP="009B1981">
      <w:pPr>
        <w:spacing w:after="0" w:line="240" w:lineRule="auto"/>
        <w:rPr>
          <w:rFonts w:ascii="Century Gothic" w:eastAsiaTheme="minorEastAsia" w:hAnsi="Century Gothic"/>
          <w:sz w:val="24"/>
          <w:szCs w:val="24"/>
        </w:rPr>
      </w:pPr>
    </w:p>
    <w:p w14:paraId="1002C715" w14:textId="77777777" w:rsidR="009B1981" w:rsidRDefault="009B1981" w:rsidP="009B1981">
      <w:pPr>
        <w:spacing w:after="0" w:line="240" w:lineRule="auto"/>
        <w:rPr>
          <w:rFonts w:ascii="Century Gothic" w:eastAsiaTheme="minorEastAsia" w:hAnsi="Century Gothic"/>
          <w:b/>
          <w:sz w:val="24"/>
          <w:szCs w:val="24"/>
        </w:rPr>
      </w:pPr>
    </w:p>
    <w:p w14:paraId="559C30B1" w14:textId="77777777" w:rsidR="009B1981" w:rsidRDefault="009B1981" w:rsidP="009B1981">
      <w:pPr>
        <w:spacing w:after="0" w:line="240" w:lineRule="auto"/>
        <w:rPr>
          <w:rFonts w:ascii="Century Gothic" w:eastAsiaTheme="minorEastAsia" w:hAnsi="Century Gothic"/>
          <w:b/>
          <w:sz w:val="24"/>
          <w:szCs w:val="24"/>
        </w:rPr>
      </w:pPr>
    </w:p>
    <w:p w14:paraId="6404DBC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PROTECTIVE MEASURES</w:t>
      </w:r>
    </w:p>
    <w:p w14:paraId="296F52B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EC4AA32" w14:textId="77777777" w:rsidR="009B1981" w:rsidRDefault="009B1981" w:rsidP="009B1981">
      <w:pPr>
        <w:spacing w:after="0" w:line="240" w:lineRule="auto"/>
        <w:rPr>
          <w:rFonts w:ascii="Century Gothic" w:eastAsiaTheme="minorEastAsia" w:hAnsi="Century Gothic"/>
          <w:sz w:val="24"/>
          <w:szCs w:val="24"/>
        </w:rPr>
      </w:pPr>
    </w:p>
    <w:p w14:paraId="49C1FBB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For emergency responders:</w:t>
      </w:r>
      <w:r>
        <w:rPr>
          <w:rFonts w:ascii="Century Gothic" w:eastAsiaTheme="minorEastAsia" w:hAnsi="Century Gothic"/>
          <w:sz w:val="24"/>
          <w:szCs w:val="24"/>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1E31E49" w14:textId="77777777" w:rsidR="009B1981" w:rsidRDefault="009B1981" w:rsidP="009B1981">
      <w:pPr>
        <w:spacing w:after="0" w:line="240" w:lineRule="auto"/>
        <w:rPr>
          <w:rFonts w:ascii="Century Gothic" w:eastAsiaTheme="minorEastAsia" w:hAnsi="Century Gothic"/>
          <w:sz w:val="24"/>
          <w:szCs w:val="24"/>
        </w:rPr>
      </w:pPr>
    </w:p>
    <w:p w14:paraId="710D98D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SPILL MANAGEMENT</w:t>
      </w:r>
    </w:p>
    <w:p w14:paraId="31ACF3B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Land Spill:</w:t>
      </w:r>
      <w:r>
        <w:rPr>
          <w:rFonts w:ascii="Century Gothic" w:eastAsiaTheme="minorEastAsia" w:hAnsi="Century Gothic"/>
          <w:sz w:val="24"/>
          <w:szCs w:val="24"/>
        </w:rPr>
        <w:t xml:space="preserve"> Stop leak if you can do it without risk. Recover by pumping or with suitable absorbent. </w:t>
      </w:r>
    </w:p>
    <w:p w14:paraId="530E0F70" w14:textId="77777777" w:rsidR="009B1981" w:rsidRDefault="009B1981" w:rsidP="009B1981">
      <w:pPr>
        <w:spacing w:after="0" w:line="240" w:lineRule="auto"/>
        <w:rPr>
          <w:rFonts w:ascii="Century Gothic" w:eastAsiaTheme="minorEastAsia" w:hAnsi="Century Gothic"/>
          <w:sz w:val="24"/>
          <w:szCs w:val="24"/>
        </w:rPr>
      </w:pPr>
    </w:p>
    <w:p w14:paraId="5D732DB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Water Spill:</w:t>
      </w:r>
      <w:r>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26AE23F2" w14:textId="77777777" w:rsidR="009B1981" w:rsidRDefault="009B1981" w:rsidP="009B1981">
      <w:pPr>
        <w:spacing w:after="0" w:line="240" w:lineRule="auto"/>
        <w:rPr>
          <w:rFonts w:ascii="Century Gothic" w:eastAsiaTheme="minorEastAsia" w:hAnsi="Century Gothic"/>
          <w:sz w:val="24"/>
          <w:szCs w:val="24"/>
        </w:rPr>
      </w:pPr>
    </w:p>
    <w:p w14:paraId="01A5B9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DCC50BB" w14:textId="77777777" w:rsidR="009B1981" w:rsidRDefault="009B1981" w:rsidP="009B1981">
      <w:pPr>
        <w:spacing w:after="0" w:line="240" w:lineRule="auto"/>
        <w:rPr>
          <w:rFonts w:ascii="Century Gothic" w:eastAsiaTheme="minorEastAsia" w:hAnsi="Century Gothic"/>
          <w:sz w:val="24"/>
          <w:szCs w:val="24"/>
        </w:rPr>
      </w:pPr>
    </w:p>
    <w:p w14:paraId="3241EF1A"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PRECAUTIONS</w:t>
      </w:r>
    </w:p>
    <w:p w14:paraId="267E7D3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ab/>
      </w:r>
      <w:r>
        <w:rPr>
          <w:rFonts w:ascii="Century Gothic" w:eastAsiaTheme="minorEastAsia" w:hAnsi="Century Gothic"/>
          <w:b/>
          <w:sz w:val="24"/>
          <w:szCs w:val="24"/>
        </w:rPr>
        <w:t>Large Spills:</w:t>
      </w:r>
      <w:r>
        <w:rPr>
          <w:rFonts w:ascii="Century Gothic" w:eastAsiaTheme="minorEastAsia" w:hAnsi="Century Gothic"/>
          <w:sz w:val="24"/>
          <w:szCs w:val="24"/>
        </w:rPr>
        <w:t xml:space="preserve"> Dike far ahead of liquid spill for later recovery and disposal. Prevent entry into waterways, sewers, basements or confined areas. </w:t>
      </w:r>
    </w:p>
    <w:p w14:paraId="5D971088"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856160C" w14:textId="77777777" w:rsidTr="009B1981">
        <w:tc>
          <w:tcPr>
            <w:tcW w:w="9360" w:type="dxa"/>
            <w:tcBorders>
              <w:top w:val="nil"/>
              <w:left w:val="nil"/>
              <w:bottom w:val="nil"/>
              <w:right w:val="nil"/>
            </w:tcBorders>
            <w:shd w:val="clear" w:color="auto" w:fill="FF0000"/>
            <w:hideMark/>
          </w:tcPr>
          <w:p w14:paraId="076211EB"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7                                        HANDLING AND STORAGE</w:t>
            </w:r>
          </w:p>
        </w:tc>
      </w:tr>
    </w:tbl>
    <w:p w14:paraId="7998B49B" w14:textId="77777777" w:rsidR="009B1981" w:rsidRDefault="009B1981" w:rsidP="009B1981">
      <w:pPr>
        <w:spacing w:after="0" w:line="240" w:lineRule="auto"/>
        <w:rPr>
          <w:rFonts w:ascii="Century Gothic" w:eastAsiaTheme="minorEastAsia" w:hAnsi="Century Gothic"/>
          <w:sz w:val="24"/>
          <w:szCs w:val="24"/>
        </w:rPr>
      </w:pPr>
    </w:p>
    <w:p w14:paraId="72558DE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HANDLING</w:t>
      </w:r>
    </w:p>
    <w:p w14:paraId="5730B60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2C4C4F4" w14:textId="77777777" w:rsidR="009B1981" w:rsidRDefault="009B1981" w:rsidP="009B1981">
      <w:pPr>
        <w:spacing w:after="0" w:line="240" w:lineRule="auto"/>
        <w:rPr>
          <w:rFonts w:ascii="Century Gothic" w:eastAsiaTheme="minorEastAsia" w:hAnsi="Century Gothic"/>
          <w:sz w:val="24"/>
          <w:szCs w:val="24"/>
        </w:rPr>
      </w:pPr>
    </w:p>
    <w:p w14:paraId="51C468E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Static Accumulator:</w:t>
      </w:r>
      <w:r>
        <w:rPr>
          <w:rFonts w:ascii="Century Gothic" w:eastAsiaTheme="minorEastAsia" w:hAnsi="Century Gothic"/>
          <w:sz w:val="24"/>
          <w:szCs w:val="24"/>
        </w:rPr>
        <w:t xml:space="preserve"> This material is a static accumulator. </w:t>
      </w:r>
    </w:p>
    <w:p w14:paraId="76F962D3" w14:textId="77777777" w:rsidR="009B1981" w:rsidRDefault="009B1981" w:rsidP="009B1981">
      <w:pPr>
        <w:spacing w:after="0" w:line="240" w:lineRule="auto"/>
        <w:rPr>
          <w:rFonts w:ascii="Century Gothic" w:eastAsiaTheme="minorEastAsia" w:hAnsi="Century Gothic"/>
          <w:sz w:val="24"/>
          <w:szCs w:val="24"/>
        </w:rPr>
      </w:pPr>
    </w:p>
    <w:p w14:paraId="585121A0" w14:textId="77777777" w:rsidR="009B1981" w:rsidRDefault="009B1981" w:rsidP="009B1981">
      <w:pPr>
        <w:spacing w:after="0" w:line="240" w:lineRule="auto"/>
        <w:rPr>
          <w:rFonts w:ascii="Century Gothic" w:eastAsiaTheme="minorEastAsia" w:hAnsi="Century Gothic"/>
          <w:b/>
          <w:sz w:val="24"/>
          <w:szCs w:val="24"/>
        </w:rPr>
      </w:pPr>
    </w:p>
    <w:p w14:paraId="3B83E36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Storage:</w:t>
      </w:r>
    </w:p>
    <w:p w14:paraId="4DB7859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148CBAEA"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60F43E1F" w14:textId="77777777" w:rsidTr="009B1981">
        <w:tc>
          <w:tcPr>
            <w:tcW w:w="9360" w:type="dxa"/>
            <w:tcBorders>
              <w:top w:val="nil"/>
              <w:left w:val="nil"/>
              <w:bottom w:val="nil"/>
              <w:right w:val="nil"/>
            </w:tcBorders>
            <w:shd w:val="clear" w:color="auto" w:fill="FF0000"/>
            <w:hideMark/>
          </w:tcPr>
          <w:p w14:paraId="75EB5A4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50018BC" w14:textId="77777777" w:rsidR="009B1981" w:rsidRDefault="009B1981" w:rsidP="009B1981">
      <w:pPr>
        <w:spacing w:after="0" w:line="240" w:lineRule="auto"/>
        <w:rPr>
          <w:rFonts w:ascii="Century Gothic" w:eastAsiaTheme="minorEastAsia" w:hAnsi="Century Gothic"/>
          <w:sz w:val="24"/>
          <w:szCs w:val="24"/>
        </w:rPr>
      </w:pPr>
    </w:p>
    <w:p w14:paraId="3FC1A63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03131FA5" w14:textId="77777777" w:rsidR="009B1981" w:rsidRDefault="009B1981" w:rsidP="009B1981">
      <w:pPr>
        <w:spacing w:after="0" w:line="240" w:lineRule="auto"/>
        <w:rPr>
          <w:rFonts w:ascii="Century Gothic" w:eastAsiaTheme="minorEastAsia" w:hAnsi="Century Gothic"/>
          <w:sz w:val="24"/>
          <w:szCs w:val="24"/>
        </w:rPr>
      </w:pPr>
    </w:p>
    <w:p w14:paraId="0FB1BA3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Note: Limits/standards shown for guidance only. Follow applicable regulations.</w:t>
      </w:r>
    </w:p>
    <w:p w14:paraId="3042599B" w14:textId="77777777" w:rsidR="009B1981" w:rsidRDefault="009B1981" w:rsidP="009B1981">
      <w:pPr>
        <w:spacing w:after="0" w:line="240" w:lineRule="auto"/>
        <w:rPr>
          <w:rFonts w:ascii="Century Gothic" w:eastAsiaTheme="minorEastAsia" w:hAnsi="Century Gothic"/>
          <w:sz w:val="24"/>
          <w:szCs w:val="24"/>
        </w:rPr>
      </w:pPr>
    </w:p>
    <w:p w14:paraId="7C74569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 biological limits allocated.</w:t>
      </w:r>
    </w:p>
    <w:p w14:paraId="1629C88D" w14:textId="77777777" w:rsidR="009B1981" w:rsidRDefault="009B1981" w:rsidP="009B1981">
      <w:pPr>
        <w:spacing w:after="0" w:line="240" w:lineRule="auto"/>
        <w:rPr>
          <w:rFonts w:ascii="Century Gothic" w:eastAsiaTheme="minorEastAsia" w:hAnsi="Century Gothic"/>
          <w:sz w:val="24"/>
          <w:szCs w:val="24"/>
        </w:rPr>
      </w:pPr>
    </w:p>
    <w:p w14:paraId="5BFF94F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ENGINEERING CONTROLS</w:t>
      </w:r>
    </w:p>
    <w:p w14:paraId="770306C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level of protection and types of controls necessary will vary depending upon potential exposure conditions. </w:t>
      </w:r>
    </w:p>
    <w:p w14:paraId="4A28A0F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ab/>
      </w:r>
      <w:r>
        <w:rPr>
          <w:rFonts w:ascii="Century Gothic" w:eastAsiaTheme="minorEastAsia" w:hAnsi="Century Gothic"/>
          <w:b/>
          <w:sz w:val="24"/>
          <w:szCs w:val="24"/>
        </w:rPr>
        <w:t>Control measures to consider:</w:t>
      </w:r>
    </w:p>
    <w:p w14:paraId="13B504D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ab/>
      </w:r>
      <w:r>
        <w:rPr>
          <w:rFonts w:ascii="Century Gothic" w:eastAsiaTheme="minorEastAsia" w:hAnsi="Century Gothic"/>
          <w:sz w:val="24"/>
          <w:szCs w:val="24"/>
        </w:rPr>
        <w:tab/>
        <w:t xml:space="preserve">No special requirements under ordinary conditions of use and with adequate ventilation. </w:t>
      </w:r>
    </w:p>
    <w:p w14:paraId="22889543" w14:textId="77777777" w:rsidR="009B1981" w:rsidRDefault="009B1981" w:rsidP="009B1981">
      <w:pPr>
        <w:spacing w:after="0" w:line="240" w:lineRule="auto"/>
        <w:rPr>
          <w:rFonts w:ascii="Century Gothic" w:eastAsiaTheme="minorEastAsia" w:hAnsi="Century Gothic"/>
          <w:sz w:val="24"/>
          <w:szCs w:val="24"/>
        </w:rPr>
      </w:pPr>
    </w:p>
    <w:p w14:paraId="6CD2F24B" w14:textId="77777777" w:rsidR="009B1981" w:rsidRDefault="009B1981" w:rsidP="009B1981">
      <w:pPr>
        <w:spacing w:after="0" w:line="240" w:lineRule="auto"/>
        <w:rPr>
          <w:rFonts w:ascii="Century Gothic" w:eastAsiaTheme="minorEastAsia" w:hAnsi="Century Gothic"/>
          <w:sz w:val="24"/>
          <w:szCs w:val="24"/>
        </w:rPr>
      </w:pPr>
    </w:p>
    <w:p w14:paraId="73A627F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PERSONAL PROTECTION</w:t>
      </w:r>
    </w:p>
    <w:p w14:paraId="485857B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0291239" w14:textId="77777777" w:rsidR="009B1981" w:rsidRDefault="009B1981" w:rsidP="009B1981">
      <w:pPr>
        <w:spacing w:after="0" w:line="240" w:lineRule="auto"/>
        <w:rPr>
          <w:rFonts w:ascii="Century Gothic" w:eastAsiaTheme="minorEastAsia" w:hAnsi="Century Gothic"/>
          <w:sz w:val="24"/>
          <w:szCs w:val="24"/>
        </w:rPr>
      </w:pPr>
    </w:p>
    <w:p w14:paraId="42ACBDE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Respiratory Protection:</w:t>
      </w:r>
      <w:r>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7FEB676" w14:textId="77777777" w:rsidR="009B1981" w:rsidRDefault="009B1981" w:rsidP="009B1981">
      <w:pPr>
        <w:spacing w:after="0" w:line="240" w:lineRule="auto"/>
        <w:rPr>
          <w:rFonts w:ascii="Century Gothic" w:eastAsiaTheme="minorEastAsia" w:hAnsi="Century Gothic"/>
          <w:sz w:val="24"/>
          <w:szCs w:val="24"/>
        </w:rPr>
      </w:pPr>
    </w:p>
    <w:p w14:paraId="01AAD02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10FFD7E9" w14:textId="77777777" w:rsidR="009B1981" w:rsidRDefault="009B1981" w:rsidP="009B1981">
      <w:pPr>
        <w:spacing w:after="0" w:line="240" w:lineRule="auto"/>
        <w:rPr>
          <w:rFonts w:ascii="Century Gothic" w:eastAsiaTheme="minorEastAsia" w:hAnsi="Century Gothic"/>
          <w:sz w:val="24"/>
          <w:szCs w:val="24"/>
        </w:rPr>
      </w:pPr>
    </w:p>
    <w:p w14:paraId="420ACF8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Hand Protection:</w:t>
      </w:r>
      <w:r>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3C83C4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protection is ordinarily required under normal conditions of use.</w:t>
      </w:r>
    </w:p>
    <w:p w14:paraId="23BCEED2" w14:textId="77777777" w:rsidR="009B1981" w:rsidRDefault="009B1981" w:rsidP="009B1981">
      <w:pPr>
        <w:spacing w:after="0" w:line="240" w:lineRule="auto"/>
        <w:rPr>
          <w:rFonts w:ascii="Century Gothic" w:eastAsiaTheme="minorEastAsia" w:hAnsi="Century Gothic"/>
          <w:sz w:val="24"/>
          <w:szCs w:val="24"/>
        </w:rPr>
      </w:pPr>
    </w:p>
    <w:p w14:paraId="2222BA4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Eye Protection:</w:t>
      </w:r>
      <w:r>
        <w:rPr>
          <w:rFonts w:ascii="Century Gothic" w:eastAsiaTheme="minorEastAsia" w:hAnsi="Century Gothic"/>
          <w:sz w:val="24"/>
          <w:szCs w:val="24"/>
        </w:rPr>
        <w:t xml:space="preserve"> If contact is likely, safety glasses with side shields are recommended. </w:t>
      </w:r>
    </w:p>
    <w:p w14:paraId="2950A396" w14:textId="77777777" w:rsidR="009B1981" w:rsidRDefault="009B1981" w:rsidP="009B1981">
      <w:pPr>
        <w:spacing w:after="0" w:line="240" w:lineRule="auto"/>
        <w:rPr>
          <w:rFonts w:ascii="Century Gothic" w:eastAsiaTheme="minorEastAsia" w:hAnsi="Century Gothic"/>
          <w:sz w:val="24"/>
          <w:szCs w:val="24"/>
        </w:rPr>
      </w:pPr>
    </w:p>
    <w:p w14:paraId="15A0860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Skin and Body Protection:</w:t>
      </w:r>
      <w:r>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4A41F6B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5FA35560" w14:textId="77777777" w:rsidR="009B1981" w:rsidRDefault="009B1981" w:rsidP="009B1981">
      <w:pPr>
        <w:spacing w:after="0" w:line="240" w:lineRule="auto"/>
        <w:rPr>
          <w:rFonts w:ascii="Century Gothic" w:eastAsiaTheme="minorEastAsia" w:hAnsi="Century Gothic"/>
          <w:sz w:val="24"/>
          <w:szCs w:val="24"/>
        </w:rPr>
      </w:pPr>
    </w:p>
    <w:p w14:paraId="180F1DD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Specific Hygiene Measures:</w:t>
      </w:r>
      <w:r>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6F986E6" w14:textId="77777777" w:rsidR="009B1981" w:rsidRDefault="009B1981" w:rsidP="009B1981">
      <w:pPr>
        <w:spacing w:after="0" w:line="240" w:lineRule="auto"/>
        <w:rPr>
          <w:rFonts w:ascii="Century Gothic" w:eastAsiaTheme="minorEastAsia" w:hAnsi="Century Gothic"/>
          <w:sz w:val="24"/>
          <w:szCs w:val="24"/>
        </w:rPr>
      </w:pPr>
    </w:p>
    <w:p w14:paraId="7DB8D05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ENVIORNMENTALS CONTROLS</w:t>
      </w:r>
    </w:p>
    <w:p w14:paraId="361D689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2141E0F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643AF334" w14:textId="77777777" w:rsidTr="009B1981">
        <w:tc>
          <w:tcPr>
            <w:tcW w:w="9360" w:type="dxa"/>
            <w:tcBorders>
              <w:top w:val="nil"/>
              <w:left w:val="nil"/>
              <w:bottom w:val="nil"/>
              <w:right w:val="nil"/>
            </w:tcBorders>
            <w:shd w:val="clear" w:color="auto" w:fill="FF0000"/>
            <w:hideMark/>
          </w:tcPr>
          <w:p w14:paraId="776120F9"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49110BF" w14:textId="77777777" w:rsidR="009B1981" w:rsidRDefault="009B1981" w:rsidP="009B1981">
      <w:pPr>
        <w:spacing w:after="0" w:line="240" w:lineRule="auto"/>
        <w:rPr>
          <w:rFonts w:ascii="Century Gothic" w:eastAsiaTheme="minorEastAsia" w:hAnsi="Century Gothic"/>
          <w:sz w:val="24"/>
          <w:szCs w:val="24"/>
        </w:rPr>
      </w:pPr>
    </w:p>
    <w:p w14:paraId="0C3C36B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Note:</w:t>
      </w:r>
      <w:r>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7D0C07AF" w14:textId="77777777" w:rsidR="009B1981" w:rsidRDefault="009B1981" w:rsidP="009B1981">
      <w:pPr>
        <w:spacing w:after="0" w:line="240" w:lineRule="auto"/>
        <w:rPr>
          <w:rFonts w:ascii="Century Gothic" w:eastAsiaTheme="minorEastAsia" w:hAnsi="Century Gothic"/>
          <w:sz w:val="24"/>
          <w:szCs w:val="24"/>
        </w:rPr>
      </w:pPr>
    </w:p>
    <w:p w14:paraId="518FB26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10BC97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2E1860A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Amber</w:t>
      </w:r>
    </w:p>
    <w:p w14:paraId="78409D9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 </w:t>
      </w:r>
    </w:p>
    <w:p w14:paraId="61EA892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7D9CEBE4" w14:textId="77777777" w:rsidR="009B1981" w:rsidRDefault="009B1981" w:rsidP="009B1981">
      <w:pPr>
        <w:spacing w:after="0" w:line="240" w:lineRule="auto"/>
        <w:rPr>
          <w:rFonts w:ascii="Century Gothic" w:eastAsiaTheme="minorEastAsia" w:hAnsi="Century Gothic"/>
          <w:sz w:val="24"/>
          <w:szCs w:val="24"/>
        </w:rPr>
      </w:pPr>
    </w:p>
    <w:p w14:paraId="08128FA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B1DBD07" w14:textId="77777777" w:rsidR="009B1981" w:rsidRDefault="009B1981" w:rsidP="009B1981">
      <w:pPr>
        <w:spacing w:after="0" w:line="240" w:lineRule="auto"/>
        <w:rPr>
          <w:rFonts w:ascii="Century Gothic" w:eastAsiaTheme="minorEastAsia" w:hAnsi="Century Gothic"/>
          <w:sz w:val="24"/>
          <w:szCs w:val="24"/>
        </w:rPr>
      </w:pPr>
    </w:p>
    <w:p w14:paraId="4EE99AB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.0862</w:t>
      </w:r>
    </w:p>
    <w:p w14:paraId="72E080B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29B7F05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&gt; 174°C (345°F) [ASTM D-92] </w:t>
      </w:r>
    </w:p>
    <w:p w14:paraId="108AE7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0.9 UEL: 7.0</w:t>
      </w:r>
    </w:p>
    <w:p w14:paraId="3BD1D46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N/D</w:t>
      </w:r>
    </w:p>
    <w:p w14:paraId="7BCF219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Boiling Point / Range: </w:t>
      </w:r>
      <w:r>
        <w:rPr>
          <w:rFonts w:ascii="Century Gothic" w:eastAsiaTheme="minorEastAsia" w:hAnsi="Century Gothic"/>
          <w:sz w:val="24"/>
          <w:szCs w:val="24"/>
        </w:rPr>
        <w:t>316 °C (600°F)</w:t>
      </w:r>
    </w:p>
    <w:p w14:paraId="544900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Decomposition Temperature:</w:t>
      </w:r>
      <w:r>
        <w:rPr>
          <w:rFonts w:ascii="Century Gothic" w:eastAsiaTheme="minorEastAsia" w:hAnsi="Century Gothic"/>
          <w:sz w:val="24"/>
          <w:szCs w:val="24"/>
        </w:rPr>
        <w:t xml:space="preserve"> N/D</w:t>
      </w:r>
    </w:p>
    <w:p w14:paraId="0F972DD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 at 101 kPa </w:t>
      </w:r>
    </w:p>
    <w:p w14:paraId="35C62C8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0EA7235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3D029F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N/A</w:t>
      </w:r>
    </w:p>
    <w:p w14:paraId="28BF696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&gt; 3.5</w:t>
      </w:r>
    </w:p>
    <w:p w14:paraId="523C31E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Negligible  </w:t>
      </w:r>
    </w:p>
    <w:p w14:paraId="6A52F9F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22 cSt (22 mm2/sec) @ 40 °C | 4 (4 mm2/sec) at 100 °C </w:t>
      </w:r>
    </w:p>
    <w:p w14:paraId="0C4CD93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Oxidizing Properties: See Hazards Identification Section</w:t>
      </w:r>
    </w:p>
    <w:p w14:paraId="7B35F44F" w14:textId="77777777" w:rsidR="009B1981" w:rsidRDefault="009B1981" w:rsidP="009B1981">
      <w:pPr>
        <w:spacing w:after="0" w:line="240" w:lineRule="auto"/>
        <w:rPr>
          <w:rFonts w:ascii="Century Gothic" w:eastAsiaTheme="minorEastAsia" w:hAnsi="Century Gothic"/>
          <w:sz w:val="24"/>
          <w:szCs w:val="24"/>
        </w:rPr>
      </w:pPr>
    </w:p>
    <w:p w14:paraId="5FEA790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4131E4F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Freezing Point:</w:t>
      </w:r>
      <w:r>
        <w:rPr>
          <w:rFonts w:ascii="Century Gothic" w:eastAsiaTheme="minorEastAsia" w:hAnsi="Century Gothic"/>
          <w:sz w:val="24"/>
          <w:szCs w:val="24"/>
        </w:rPr>
        <w:t xml:space="preserve"> N/D</w:t>
      </w:r>
    </w:p>
    <w:p w14:paraId="3229FFB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N/A</w:t>
      </w:r>
    </w:p>
    <w:p w14:paraId="104418D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Pour Point:</w:t>
      </w:r>
      <w:r>
        <w:rPr>
          <w:rFonts w:ascii="Century Gothic" w:eastAsiaTheme="minorEastAsia" w:hAnsi="Century Gothic"/>
          <w:sz w:val="24"/>
          <w:szCs w:val="24"/>
        </w:rPr>
        <w:t xml:space="preserve"> -12°C (10°F)</w:t>
      </w:r>
    </w:p>
    <w:p w14:paraId="1F792E7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DMSO Extract (mineral oil only), IP-346:</w:t>
      </w:r>
      <w:r>
        <w:rPr>
          <w:rFonts w:ascii="Century Gothic" w:eastAsiaTheme="minorEastAsia" w:hAnsi="Century Gothic"/>
          <w:sz w:val="24"/>
          <w:szCs w:val="24"/>
        </w:rPr>
        <w:t xml:space="preserve"> &lt; 3 % wt</w:t>
      </w:r>
    </w:p>
    <w:p w14:paraId="06F886F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83B2897" w14:textId="77777777" w:rsidTr="009B1981">
        <w:tc>
          <w:tcPr>
            <w:tcW w:w="9360" w:type="dxa"/>
            <w:tcBorders>
              <w:top w:val="nil"/>
              <w:left w:val="nil"/>
              <w:bottom w:val="nil"/>
              <w:right w:val="nil"/>
            </w:tcBorders>
            <w:shd w:val="clear" w:color="auto" w:fill="FF0000"/>
            <w:hideMark/>
          </w:tcPr>
          <w:p w14:paraId="075D7AC2" w14:textId="77777777" w:rsidR="009B1981" w:rsidRDefault="009B1981">
            <w:pPr>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0090E09B" w14:textId="77777777" w:rsidR="009B1981" w:rsidRDefault="009B1981" w:rsidP="009B1981">
      <w:pPr>
        <w:spacing w:after="0" w:line="240" w:lineRule="auto"/>
        <w:rPr>
          <w:rFonts w:ascii="Century Gothic" w:eastAsiaTheme="minorEastAsia" w:hAnsi="Century Gothic"/>
          <w:sz w:val="24"/>
          <w:szCs w:val="24"/>
        </w:rPr>
      </w:pPr>
    </w:p>
    <w:p w14:paraId="5105532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REACTIVITY:</w:t>
      </w:r>
      <w:r>
        <w:rPr>
          <w:rFonts w:ascii="Century Gothic" w:eastAsiaTheme="minorEastAsia" w:hAnsi="Century Gothic"/>
          <w:sz w:val="24"/>
          <w:szCs w:val="24"/>
        </w:rPr>
        <w:t xml:space="preserve"> See sub-sections bellows.</w:t>
      </w:r>
    </w:p>
    <w:p w14:paraId="5454E0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STABILITY:</w:t>
      </w:r>
      <w:r>
        <w:rPr>
          <w:rFonts w:ascii="Century Gothic" w:eastAsiaTheme="minorEastAsia" w:hAnsi="Century Gothic"/>
          <w:sz w:val="24"/>
          <w:szCs w:val="24"/>
        </w:rPr>
        <w:t xml:space="preserve"> Material is stable under normal conditions </w:t>
      </w:r>
    </w:p>
    <w:p w14:paraId="5730D84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CONDITIONS TO AVOID:</w:t>
      </w:r>
      <w:r>
        <w:rPr>
          <w:rFonts w:ascii="Century Gothic" w:eastAsiaTheme="minorEastAsia" w:hAnsi="Century Gothic"/>
          <w:sz w:val="24"/>
          <w:szCs w:val="24"/>
        </w:rPr>
        <w:t xml:space="preserve"> Excessive heat. High-energy sources of ignition</w:t>
      </w:r>
    </w:p>
    <w:p w14:paraId="07E6235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MATERIALS TO AVOID:</w:t>
      </w:r>
      <w:r>
        <w:rPr>
          <w:rFonts w:ascii="Century Gothic" w:eastAsiaTheme="minorEastAsia" w:hAnsi="Century Gothic"/>
          <w:sz w:val="24"/>
          <w:szCs w:val="24"/>
        </w:rPr>
        <w:t xml:space="preserve"> Strong oxidizers</w:t>
      </w:r>
    </w:p>
    <w:p w14:paraId="22E68AA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HAZARDOUS DECOMPOSTION PRODUCTS:</w:t>
      </w:r>
      <w:r>
        <w:rPr>
          <w:rFonts w:ascii="Century Gothic" w:eastAsiaTheme="minorEastAsia" w:hAnsi="Century Gothic"/>
          <w:sz w:val="24"/>
          <w:szCs w:val="24"/>
        </w:rPr>
        <w:t xml:space="preserve"> Material does not decompose to ambient temperatures.</w:t>
      </w:r>
    </w:p>
    <w:p w14:paraId="016154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POSSIBILITY OF HAZARDOUS REACTIONS:</w:t>
      </w:r>
      <w:r>
        <w:rPr>
          <w:rFonts w:ascii="Century Gothic" w:eastAsiaTheme="minorEastAsia" w:hAnsi="Century Gothic"/>
          <w:sz w:val="24"/>
          <w:szCs w:val="24"/>
        </w:rPr>
        <w:t xml:space="preserve"> Hazardous polymerization will not occur. </w:t>
      </w:r>
    </w:p>
    <w:p w14:paraId="0DEEB375"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76ACC6A" w14:textId="77777777" w:rsidTr="009B1981">
        <w:tc>
          <w:tcPr>
            <w:tcW w:w="9360" w:type="dxa"/>
            <w:tcBorders>
              <w:top w:val="nil"/>
              <w:left w:val="nil"/>
              <w:bottom w:val="nil"/>
              <w:right w:val="nil"/>
            </w:tcBorders>
            <w:shd w:val="clear" w:color="auto" w:fill="FF0000"/>
            <w:hideMark/>
          </w:tcPr>
          <w:p w14:paraId="1967350C"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730BF6F" w14:textId="77777777" w:rsidR="009B1981" w:rsidRDefault="009B1981" w:rsidP="009B1981">
      <w:pPr>
        <w:spacing w:after="0" w:line="240" w:lineRule="auto"/>
        <w:rPr>
          <w:rFonts w:ascii="Century Gothic" w:eastAsiaTheme="minorEastAsia" w:hAnsi="Century Gothic"/>
          <w:sz w:val="24"/>
          <w:szCs w:val="24"/>
        </w:rPr>
      </w:pPr>
    </w:p>
    <w:p w14:paraId="342CDB0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INFORMATION ON TOXICOLOGICAL EFFECTS </w:t>
      </w:r>
    </w:p>
    <w:p w14:paraId="37DA9712"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9B1981" w14:paraId="7F7B8CE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7E261FB" w14:textId="77777777" w:rsidR="009B1981" w:rsidRDefault="009B1981">
            <w:pPr>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2D5CF39" w14:textId="77777777" w:rsidR="009B1981" w:rsidRDefault="009B1981">
            <w:pPr>
              <w:rPr>
                <w:rFonts w:ascii="Century Gothic" w:hAnsi="Century Gothic"/>
                <w:b/>
              </w:rPr>
            </w:pPr>
            <w:r>
              <w:rPr>
                <w:rFonts w:ascii="Century Gothic" w:hAnsi="Century Gothic"/>
                <w:b/>
              </w:rPr>
              <w:t>Conclusion / Remarks</w:t>
            </w:r>
          </w:p>
        </w:tc>
      </w:tr>
      <w:tr w:rsidR="009B1981" w14:paraId="060C148C"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1D979E5" w14:textId="77777777" w:rsidR="009B1981" w:rsidRDefault="009B1981">
            <w:pPr>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F262952" w14:textId="77777777" w:rsidR="009B1981" w:rsidRDefault="009B1981">
            <w:pPr>
              <w:rPr>
                <w:rFonts w:ascii="Century Gothic" w:hAnsi="Century Gothic"/>
              </w:rPr>
            </w:pPr>
          </w:p>
        </w:tc>
      </w:tr>
      <w:tr w:rsidR="009B1981" w14:paraId="103FFEF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87CE59A" w14:textId="77777777" w:rsidR="009B1981" w:rsidRDefault="009B1981">
            <w:pPr>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80F4E7" w14:textId="77777777" w:rsidR="009B1981" w:rsidRDefault="009B1981">
            <w:pPr>
              <w:rPr>
                <w:rFonts w:ascii="Century Gothic" w:hAnsi="Century Gothic"/>
              </w:rPr>
            </w:pPr>
            <w:r>
              <w:rPr>
                <w:rFonts w:ascii="Century Gothic" w:hAnsi="Century Gothic"/>
              </w:rPr>
              <w:t>Minimally Toxic. Based on assessment of the components.</w:t>
            </w:r>
          </w:p>
        </w:tc>
      </w:tr>
      <w:tr w:rsidR="009B1981" w14:paraId="438B0888"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0225E4D0" w14:textId="77777777" w:rsidR="009B1981" w:rsidRDefault="009B1981">
            <w:pPr>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C7BC2F" w14:textId="77777777" w:rsidR="009B1981" w:rsidRDefault="009B1981">
            <w:pPr>
              <w:rPr>
                <w:rFonts w:ascii="Century Gothic" w:hAnsi="Century Gothic"/>
              </w:rPr>
            </w:pPr>
            <w:r>
              <w:rPr>
                <w:rFonts w:ascii="Century Gothic" w:hAnsi="Century Gothic"/>
              </w:rPr>
              <w:t>Negligible hazard at ambient/normal handling temperatures.</w:t>
            </w:r>
          </w:p>
        </w:tc>
      </w:tr>
      <w:tr w:rsidR="009B1981" w14:paraId="74D92EB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7D30F62" w14:textId="77777777" w:rsidR="009B1981" w:rsidRDefault="009B1981">
            <w:pPr>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07020DD4" w14:textId="77777777" w:rsidR="009B1981" w:rsidRDefault="009B1981">
            <w:pPr>
              <w:rPr>
                <w:rFonts w:ascii="Century Gothic" w:hAnsi="Century Gothic"/>
              </w:rPr>
            </w:pPr>
          </w:p>
        </w:tc>
      </w:tr>
      <w:tr w:rsidR="009B1981" w14:paraId="05EAEB6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AE2253B"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BB20EC"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68564F34"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056B1CE" w14:textId="77777777" w:rsidR="009B1981" w:rsidRDefault="009B1981">
            <w:pPr>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8EFF351" w14:textId="77777777" w:rsidR="009B1981" w:rsidRDefault="009B1981">
            <w:pPr>
              <w:rPr>
                <w:rFonts w:ascii="Century Gothic" w:hAnsi="Century Gothic"/>
              </w:rPr>
            </w:pPr>
          </w:p>
        </w:tc>
      </w:tr>
      <w:tr w:rsidR="009B1981" w14:paraId="1AC36E89"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229637E"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DABE4E"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4CE0897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6743A16" w14:textId="77777777" w:rsidR="009B1981" w:rsidRDefault="009B1981">
            <w:pPr>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3E5404C" w14:textId="77777777" w:rsidR="009B1981" w:rsidRDefault="009B1981">
            <w:pPr>
              <w:rPr>
                <w:rFonts w:ascii="Century Gothic" w:hAnsi="Century Gothic"/>
              </w:rPr>
            </w:pPr>
            <w:r>
              <w:rPr>
                <w:rFonts w:ascii="Century Gothic" w:hAnsi="Century Gothic"/>
              </w:rPr>
              <w:t>Negligible irritation to skin at ambient temperatures. Based on assessment of the components.</w:t>
            </w:r>
          </w:p>
        </w:tc>
      </w:tr>
      <w:tr w:rsidR="009B1981" w14:paraId="120CA74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D0561C1" w14:textId="77777777" w:rsidR="009B1981" w:rsidRDefault="009B1981">
            <w:pPr>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28421AD" w14:textId="77777777" w:rsidR="009B1981" w:rsidRDefault="009B1981">
            <w:pPr>
              <w:rPr>
                <w:rFonts w:ascii="Century Gothic" w:hAnsi="Century Gothic"/>
              </w:rPr>
            </w:pPr>
          </w:p>
        </w:tc>
      </w:tr>
      <w:tr w:rsidR="009B1981" w14:paraId="5163D13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0A7A99A1" w14:textId="77777777" w:rsidR="009B1981" w:rsidRDefault="009B1981">
            <w:pPr>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C645D81" w14:textId="77777777" w:rsidR="009B1981" w:rsidRDefault="009B1981">
            <w:pPr>
              <w:rPr>
                <w:rFonts w:ascii="Century Gothic" w:hAnsi="Century Gothic"/>
              </w:rPr>
            </w:pPr>
            <w:r>
              <w:rPr>
                <w:rFonts w:ascii="Century Gothic" w:hAnsi="Century Gothic"/>
              </w:rPr>
              <w:t xml:space="preserve">May cause mild, short-lasting discomfort to eyes. Based on assessment of the components. </w:t>
            </w:r>
          </w:p>
        </w:tc>
      </w:tr>
      <w:tr w:rsidR="009B1981" w14:paraId="00C8A9F9"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D5D0888" w14:textId="77777777" w:rsidR="009B1981" w:rsidRDefault="009B1981">
            <w:pPr>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51D5166" w14:textId="77777777" w:rsidR="009B1981" w:rsidRDefault="009B1981">
            <w:pPr>
              <w:rPr>
                <w:rFonts w:ascii="Century Gothic" w:hAnsi="Century Gothic"/>
              </w:rPr>
            </w:pPr>
          </w:p>
        </w:tc>
      </w:tr>
      <w:tr w:rsidR="009B1981" w14:paraId="4A456F0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D2D68EF" w14:textId="77777777" w:rsidR="009B1981" w:rsidRDefault="009B1981">
            <w:pPr>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1F6A7F" w14:textId="77777777" w:rsidR="009B1981" w:rsidRDefault="009B1981">
            <w:pPr>
              <w:rPr>
                <w:rFonts w:ascii="Century Gothic" w:hAnsi="Century Gothic"/>
              </w:rPr>
            </w:pPr>
            <w:r>
              <w:rPr>
                <w:rFonts w:ascii="Century Gothic" w:hAnsi="Century Gothic"/>
              </w:rPr>
              <w:t>Not expected to be a respiratory sensitizer.</w:t>
            </w:r>
          </w:p>
        </w:tc>
      </w:tr>
      <w:tr w:rsidR="009B1981" w14:paraId="7C4CEA5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4C13C74" w14:textId="77777777" w:rsidR="009B1981" w:rsidRDefault="009B1981">
            <w:pPr>
              <w:rPr>
                <w:rFonts w:ascii="Century Gothic" w:hAnsi="Century Gothic"/>
              </w:rPr>
            </w:pPr>
            <w:r>
              <w:rPr>
                <w:rFonts w:ascii="Century Gothic" w:hAnsi="Century Gothic"/>
              </w:rPr>
              <w:t xml:space="preserve">Skin Sensitization: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643910F8" w14:textId="77777777" w:rsidR="009B1981" w:rsidRDefault="009B1981">
            <w:pPr>
              <w:rPr>
                <w:rFonts w:ascii="Century Gothic" w:hAnsi="Century Gothic"/>
              </w:rPr>
            </w:pPr>
            <w:r>
              <w:rPr>
                <w:rFonts w:ascii="Century Gothic" w:hAnsi="Century Gothic"/>
              </w:rPr>
              <w:lastRenderedPageBreak/>
              <w:t xml:space="preserve">Not expected to be a skin sensitizer. </w:t>
            </w:r>
            <w:r>
              <w:rPr>
                <w:rFonts w:ascii="Century Gothic" w:hAnsi="Century Gothic"/>
              </w:rPr>
              <w:lastRenderedPageBreak/>
              <w:t xml:space="preserve">Based on assessment of the components. </w:t>
            </w:r>
          </w:p>
        </w:tc>
      </w:tr>
      <w:tr w:rsidR="009B1981" w14:paraId="0561A3C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DC6C2D4" w14:textId="77777777" w:rsidR="009B1981" w:rsidRDefault="009B1981">
            <w:pPr>
              <w:rPr>
                <w:rFonts w:ascii="Century Gothic" w:hAnsi="Century Gothic"/>
              </w:rPr>
            </w:pPr>
            <w:r>
              <w:rPr>
                <w:rFonts w:ascii="Century Gothic" w:hAnsi="Century Gothic"/>
              </w:rPr>
              <w:lastRenderedPageBreak/>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D2D13E9" w14:textId="77777777" w:rsidR="009B1981" w:rsidRDefault="009B1981">
            <w:pPr>
              <w:rPr>
                <w:rFonts w:ascii="Century Gothic" w:hAnsi="Century Gothic"/>
              </w:rPr>
            </w:pPr>
            <w:r>
              <w:rPr>
                <w:rFonts w:ascii="Century Gothic" w:hAnsi="Century Gothic"/>
              </w:rPr>
              <w:t>Not expected to be an aspiration hazard. Based on physic-chemical properties of the material.</w:t>
            </w:r>
          </w:p>
        </w:tc>
      </w:tr>
      <w:tr w:rsidR="009B1981" w14:paraId="128E3024"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0DD4730B" w14:textId="77777777" w:rsidR="009B1981" w:rsidRDefault="009B1981">
            <w:pPr>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A4E227F" w14:textId="77777777" w:rsidR="009B1981" w:rsidRDefault="009B1981">
            <w:pPr>
              <w:rPr>
                <w:rFonts w:ascii="Century Gothic" w:hAnsi="Century Gothic"/>
              </w:rPr>
            </w:pPr>
            <w:r>
              <w:rPr>
                <w:rFonts w:ascii="Century Gothic" w:hAnsi="Century Gothic"/>
              </w:rPr>
              <w:t xml:space="preserve">Not expected to be a germ cell mutagen. Based on assessment of the components. </w:t>
            </w:r>
          </w:p>
        </w:tc>
      </w:tr>
      <w:tr w:rsidR="009B1981" w14:paraId="6FC4378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3D98BEC" w14:textId="77777777" w:rsidR="009B1981" w:rsidRDefault="009B1981">
            <w:pPr>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BD9DB6F" w14:textId="77777777" w:rsidR="009B1981" w:rsidRDefault="009B1981">
            <w:pPr>
              <w:rPr>
                <w:rFonts w:ascii="Century Gothic" w:hAnsi="Century Gothic"/>
              </w:rPr>
            </w:pPr>
            <w:r>
              <w:rPr>
                <w:rFonts w:ascii="Century Gothic" w:hAnsi="Century Gothic"/>
              </w:rPr>
              <w:t>Not expected to cause cancer. Based on assessment of the components.</w:t>
            </w:r>
          </w:p>
        </w:tc>
      </w:tr>
      <w:tr w:rsidR="009B1981" w14:paraId="681B0538"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592CF71" w14:textId="77777777" w:rsidR="009B1981" w:rsidRDefault="009B1981">
            <w:pPr>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2D1211" w14:textId="77777777" w:rsidR="009B1981" w:rsidRDefault="009B1981">
            <w:pPr>
              <w:rPr>
                <w:rFonts w:ascii="Century Gothic" w:hAnsi="Century Gothic"/>
              </w:rPr>
            </w:pPr>
            <w:r>
              <w:rPr>
                <w:rFonts w:ascii="Century Gothic" w:hAnsi="Century Gothic"/>
              </w:rPr>
              <w:t xml:space="preserve">Not expected to be a reproductive toxicant. Based on assessment of the components. </w:t>
            </w:r>
          </w:p>
        </w:tc>
      </w:tr>
      <w:tr w:rsidR="009B1981" w14:paraId="6F6C88F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FA416AC" w14:textId="77777777" w:rsidR="009B1981" w:rsidRDefault="009B1981">
            <w:pPr>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06C2D1" w14:textId="77777777" w:rsidR="009B1981" w:rsidRDefault="009B1981">
            <w:pPr>
              <w:rPr>
                <w:rFonts w:ascii="Century Gothic" w:hAnsi="Century Gothic"/>
              </w:rPr>
            </w:pPr>
            <w:r>
              <w:rPr>
                <w:rFonts w:ascii="Century Gothic" w:hAnsi="Century Gothic"/>
              </w:rPr>
              <w:t>Not expected to cause harm to breast-fed children</w:t>
            </w:r>
          </w:p>
        </w:tc>
      </w:tr>
      <w:tr w:rsidR="009B1981" w14:paraId="42E70A4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1D0538A" w14:textId="77777777" w:rsidR="009B1981" w:rsidRDefault="009B1981">
            <w:pPr>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02191E7" w14:textId="77777777" w:rsidR="009B1981" w:rsidRDefault="009B1981">
            <w:pPr>
              <w:rPr>
                <w:rFonts w:ascii="Century Gothic" w:hAnsi="Century Gothic"/>
              </w:rPr>
            </w:pPr>
          </w:p>
        </w:tc>
      </w:tr>
      <w:tr w:rsidR="009B1981" w14:paraId="1113EBD1"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48345CD" w14:textId="77777777" w:rsidR="009B1981" w:rsidRDefault="009B1981">
            <w:pPr>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199FCB" w14:textId="77777777" w:rsidR="009B1981" w:rsidRDefault="009B1981">
            <w:pPr>
              <w:rPr>
                <w:rFonts w:ascii="Century Gothic" w:hAnsi="Century Gothic"/>
              </w:rPr>
            </w:pPr>
            <w:r>
              <w:rPr>
                <w:rFonts w:ascii="Century Gothic" w:hAnsi="Century Gothic"/>
              </w:rPr>
              <w:t>Not expected to cause organ damage from a single exposure.</w:t>
            </w:r>
          </w:p>
        </w:tc>
      </w:tr>
      <w:tr w:rsidR="009B1981" w14:paraId="7B7048AA"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44A65D3" w14:textId="77777777" w:rsidR="009B1981" w:rsidRDefault="009B1981">
            <w:pPr>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53132A1" w14:textId="77777777" w:rsidR="009B1981" w:rsidRDefault="009B1981">
            <w:pPr>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DA09D78" w14:textId="77777777" w:rsidR="009B1981" w:rsidRDefault="009B1981" w:rsidP="009B1981">
      <w:pPr>
        <w:spacing w:after="0" w:line="240" w:lineRule="auto"/>
        <w:rPr>
          <w:rFonts w:ascii="Century Gothic" w:eastAsiaTheme="minorEastAsia" w:hAnsi="Century Gothic"/>
          <w:b/>
          <w:sz w:val="24"/>
          <w:szCs w:val="24"/>
        </w:rPr>
      </w:pPr>
    </w:p>
    <w:p w14:paraId="35C5B3E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7C926373" w14:textId="77777777" w:rsidR="009B1981" w:rsidRPr="00A41995"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ab/>
      </w:r>
    </w:p>
    <w:p w14:paraId="16FE332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Contains:</w:t>
      </w:r>
    </w:p>
    <w:p w14:paraId="30FC58A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BE29699" w14:textId="77777777" w:rsidR="009B1981" w:rsidRDefault="009B1981" w:rsidP="009B1981">
      <w:pPr>
        <w:spacing w:after="0" w:line="240" w:lineRule="auto"/>
        <w:rPr>
          <w:rFonts w:ascii="Century Gothic" w:eastAsiaTheme="minorEastAsia" w:hAnsi="Century Gothic"/>
          <w:sz w:val="24"/>
          <w:szCs w:val="24"/>
        </w:rPr>
      </w:pPr>
    </w:p>
    <w:p w14:paraId="1EB85C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21CCE98F" w14:textId="77777777" w:rsidR="009B1981" w:rsidRDefault="009B1981" w:rsidP="009B1981">
      <w:pPr>
        <w:spacing w:after="0" w:line="240" w:lineRule="auto"/>
        <w:rPr>
          <w:rFonts w:ascii="Century Gothic" w:eastAsiaTheme="minorEastAsia" w:hAnsi="Century Gothic"/>
          <w:sz w:val="24"/>
          <w:szCs w:val="24"/>
        </w:rPr>
      </w:pPr>
    </w:p>
    <w:p w14:paraId="4D28D8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3308B5F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1= NTP CARC</w:t>
      </w:r>
      <w:r>
        <w:rPr>
          <w:rFonts w:ascii="Century Gothic" w:eastAsiaTheme="minorEastAsia" w:hAnsi="Century Gothic"/>
          <w:sz w:val="24"/>
          <w:szCs w:val="24"/>
        </w:rPr>
        <w:tab/>
      </w:r>
      <w:r>
        <w:rPr>
          <w:rFonts w:ascii="Century Gothic" w:eastAsiaTheme="minorEastAsia" w:hAnsi="Century Gothic"/>
          <w:sz w:val="24"/>
          <w:szCs w:val="24"/>
        </w:rPr>
        <w:tab/>
        <w:t>3. IARC 1</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5 = IARC 2B</w:t>
      </w:r>
    </w:p>
    <w:p w14:paraId="7039EAF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NTP SUS</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4. IARC 2A </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6. OSHA CARC</w:t>
      </w:r>
    </w:p>
    <w:p w14:paraId="78F914C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99AB317" w14:textId="77777777" w:rsidTr="009B1981">
        <w:tc>
          <w:tcPr>
            <w:tcW w:w="9360" w:type="dxa"/>
            <w:tcBorders>
              <w:top w:val="nil"/>
              <w:left w:val="nil"/>
              <w:bottom w:val="nil"/>
              <w:right w:val="nil"/>
            </w:tcBorders>
            <w:shd w:val="clear" w:color="auto" w:fill="FF0000"/>
            <w:hideMark/>
          </w:tcPr>
          <w:p w14:paraId="069FC023"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ED551EB" w14:textId="77777777" w:rsidR="009B1981" w:rsidRDefault="009B1981" w:rsidP="009B1981">
      <w:pPr>
        <w:spacing w:after="0" w:line="240" w:lineRule="auto"/>
        <w:rPr>
          <w:rFonts w:ascii="Century Gothic" w:eastAsiaTheme="minorEastAsia" w:hAnsi="Century Gothic"/>
          <w:sz w:val="24"/>
          <w:szCs w:val="24"/>
        </w:rPr>
      </w:pPr>
    </w:p>
    <w:p w14:paraId="58B4990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given is based on data available for the material, the components of the material, and similar materials. </w:t>
      </w:r>
    </w:p>
    <w:p w14:paraId="235FC111" w14:textId="77777777" w:rsidR="009B1981" w:rsidRDefault="009B1981" w:rsidP="009B1981">
      <w:pPr>
        <w:spacing w:after="0" w:line="240" w:lineRule="auto"/>
        <w:rPr>
          <w:rFonts w:ascii="Century Gothic" w:eastAsiaTheme="minorEastAsia" w:hAnsi="Century Gothic"/>
          <w:sz w:val="24"/>
          <w:szCs w:val="24"/>
        </w:rPr>
      </w:pPr>
    </w:p>
    <w:p w14:paraId="2B7E780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lastRenderedPageBreak/>
        <w:t>ECOTOXICITY</w:t>
      </w:r>
    </w:p>
    <w:p w14:paraId="2DCE75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Material – Expected to be harmful to aquatic organisms. </w:t>
      </w:r>
    </w:p>
    <w:p w14:paraId="64709116" w14:textId="77777777" w:rsidR="009B1981" w:rsidRDefault="009B1981" w:rsidP="009B1981">
      <w:pPr>
        <w:spacing w:after="0" w:line="240" w:lineRule="auto"/>
        <w:rPr>
          <w:rFonts w:ascii="Century Gothic" w:eastAsiaTheme="minorEastAsia" w:hAnsi="Century Gothic"/>
          <w:sz w:val="24"/>
          <w:szCs w:val="24"/>
        </w:rPr>
      </w:pPr>
    </w:p>
    <w:p w14:paraId="4D7ADCD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MOBILITY</w:t>
      </w:r>
    </w:p>
    <w:p w14:paraId="7D7835B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sidRPr="00A41995">
        <w:rPr>
          <w:rFonts w:ascii="Century Gothic" w:eastAsiaTheme="minorEastAsia" w:hAnsi="Century Gothic"/>
          <w:b/>
          <w:sz w:val="24"/>
          <w:szCs w:val="24"/>
        </w:rPr>
        <w:t>Base oil component</w:t>
      </w:r>
      <w:r>
        <w:rPr>
          <w:rFonts w:ascii="Century Gothic" w:eastAsiaTheme="minorEastAsia" w:hAnsi="Century Gothic"/>
          <w:sz w:val="24"/>
          <w:szCs w:val="24"/>
        </w:rPr>
        <w:t xml:space="preserve">—Low solubility and floats and is expected to migrate from water to the land. Expected to partition to sediment and wastewater solids.  </w:t>
      </w:r>
    </w:p>
    <w:p w14:paraId="07B1C477" w14:textId="77777777" w:rsidR="009B1981" w:rsidRDefault="009B1981" w:rsidP="009B1981">
      <w:pPr>
        <w:spacing w:after="0" w:line="240" w:lineRule="auto"/>
        <w:rPr>
          <w:rFonts w:ascii="Century Gothic" w:eastAsiaTheme="minorEastAsia" w:hAnsi="Century Gothic"/>
          <w:sz w:val="24"/>
          <w:szCs w:val="24"/>
        </w:rPr>
      </w:pPr>
    </w:p>
    <w:p w14:paraId="49CABD0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PERSISTENCE AND DEGRADABILITY </w:t>
      </w:r>
    </w:p>
    <w:p w14:paraId="01C1BCEA"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Biodegradation:</w:t>
      </w:r>
    </w:p>
    <w:p w14:paraId="0078FF8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Base oil component – Expected to be inherently biodegradable</w:t>
      </w:r>
    </w:p>
    <w:p w14:paraId="3CF093F3" w14:textId="77777777" w:rsidR="009B1981" w:rsidRDefault="009B1981" w:rsidP="009B1981">
      <w:pPr>
        <w:spacing w:after="0" w:line="240" w:lineRule="auto"/>
        <w:rPr>
          <w:rFonts w:ascii="Century Gothic" w:eastAsiaTheme="minorEastAsia" w:hAnsi="Century Gothic"/>
          <w:sz w:val="24"/>
          <w:szCs w:val="24"/>
        </w:rPr>
      </w:pPr>
    </w:p>
    <w:p w14:paraId="7468A5F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BIOACCUMULATION POTENTIAL</w:t>
      </w:r>
    </w:p>
    <w:p w14:paraId="6DB2DF0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b/>
      </w:r>
      <w:r>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0222C652"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AF26FDD" w14:textId="77777777" w:rsidTr="009B1981">
        <w:tc>
          <w:tcPr>
            <w:tcW w:w="9360" w:type="dxa"/>
            <w:tcBorders>
              <w:top w:val="nil"/>
              <w:left w:val="nil"/>
              <w:bottom w:val="nil"/>
              <w:right w:val="nil"/>
            </w:tcBorders>
            <w:shd w:val="clear" w:color="auto" w:fill="FF0000"/>
            <w:hideMark/>
          </w:tcPr>
          <w:p w14:paraId="0B1EE2E0"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1BA3C82" w14:textId="77777777" w:rsidR="009B1981" w:rsidRDefault="009B1981" w:rsidP="009B1981">
      <w:pPr>
        <w:spacing w:after="0" w:line="240" w:lineRule="auto"/>
        <w:rPr>
          <w:rFonts w:ascii="Century Gothic" w:eastAsiaTheme="minorEastAsia" w:hAnsi="Century Gothic"/>
          <w:sz w:val="24"/>
          <w:szCs w:val="24"/>
        </w:rPr>
      </w:pPr>
    </w:p>
    <w:p w14:paraId="60AFF98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Disposal recommendations based on material as supplied.  Disposal must be in accordance with current applicable laws and regulations and material characteristics at time of disposal. </w:t>
      </w:r>
    </w:p>
    <w:p w14:paraId="5A039F22" w14:textId="77777777" w:rsidR="009B1981" w:rsidRDefault="009B1981" w:rsidP="009B1981">
      <w:pPr>
        <w:spacing w:after="0" w:line="240" w:lineRule="auto"/>
        <w:rPr>
          <w:rFonts w:ascii="Century Gothic" w:eastAsiaTheme="minorEastAsia" w:hAnsi="Century Gothic"/>
          <w:sz w:val="24"/>
          <w:szCs w:val="24"/>
        </w:rPr>
      </w:pPr>
    </w:p>
    <w:p w14:paraId="57FCC0F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DISPOSAL RECOMMENDATIONS</w:t>
      </w:r>
    </w:p>
    <w:p w14:paraId="1683362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42C1EE2E" w14:textId="77777777" w:rsidR="009B1981" w:rsidRDefault="009B1981" w:rsidP="009B1981">
      <w:pPr>
        <w:spacing w:after="0" w:line="240" w:lineRule="auto"/>
        <w:rPr>
          <w:rFonts w:ascii="Century Gothic" w:eastAsiaTheme="minorEastAsia" w:hAnsi="Century Gothic"/>
          <w:sz w:val="24"/>
          <w:szCs w:val="24"/>
        </w:rPr>
      </w:pPr>
    </w:p>
    <w:p w14:paraId="24DB3D6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REGULATORY DISPOSAL INFORMATION </w:t>
      </w:r>
    </w:p>
    <w:p w14:paraId="09CF07A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RCRA Information:</w:t>
      </w:r>
      <w:r>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664B7AD" w14:textId="77777777" w:rsidR="009B1981" w:rsidRDefault="009B1981" w:rsidP="009B1981">
      <w:pPr>
        <w:spacing w:after="0" w:line="240" w:lineRule="auto"/>
        <w:rPr>
          <w:rFonts w:ascii="Century Gothic" w:eastAsiaTheme="minorEastAsia" w:hAnsi="Century Gothic"/>
          <w:sz w:val="24"/>
          <w:szCs w:val="24"/>
        </w:rPr>
      </w:pPr>
    </w:p>
    <w:p w14:paraId="40E7624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Empty Container Warning- Empty Container Warning (where applicable):</w:t>
      </w:r>
      <w:r>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w:t>
      </w:r>
      <w:r>
        <w:rPr>
          <w:rFonts w:ascii="Century Gothic" w:eastAsiaTheme="minorEastAsia" w:hAnsi="Century Gothic"/>
          <w:sz w:val="24"/>
          <w:szCs w:val="24"/>
        </w:rPr>
        <w:lastRenderedPageBreak/>
        <w:t xml:space="preserve">DRILL, GRIND, OR EXPOSE SUCH CONTAINERS TO HEAT, FLAME, SPARKS, STATIC ELECTIRICITY, OR OTHER SOURCES OF IGNITIONS. THEY MAY EXPLODE AND CAUSE INJURY OR DEATH. </w:t>
      </w:r>
    </w:p>
    <w:p w14:paraId="07B2365B"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44BF4C3E" w14:textId="77777777" w:rsidTr="009B1981">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5ADBFE80"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9DCB4E5" w14:textId="77777777" w:rsidR="009B1981" w:rsidRDefault="009B1981" w:rsidP="009B1981">
      <w:pPr>
        <w:spacing w:after="0" w:line="240" w:lineRule="auto"/>
        <w:rPr>
          <w:rFonts w:ascii="Century Gothic" w:eastAsiaTheme="minorEastAsia" w:hAnsi="Century Gothic"/>
          <w:sz w:val="24"/>
          <w:szCs w:val="24"/>
        </w:rPr>
      </w:pPr>
    </w:p>
    <w:p w14:paraId="2314B53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(DOT):</w:t>
      </w:r>
      <w:r>
        <w:rPr>
          <w:rFonts w:ascii="Century Gothic" w:eastAsiaTheme="minorEastAsia" w:hAnsi="Century Gothic"/>
          <w:sz w:val="24"/>
          <w:szCs w:val="24"/>
        </w:rPr>
        <w:t xml:space="preserve"> Not regulated for Land Transport</w:t>
      </w:r>
    </w:p>
    <w:p w14:paraId="6C79F5B2" w14:textId="77777777" w:rsidR="009B1981" w:rsidRDefault="009B1981" w:rsidP="009B1981">
      <w:pPr>
        <w:spacing w:after="0" w:line="240" w:lineRule="auto"/>
        <w:rPr>
          <w:rFonts w:ascii="Century Gothic" w:eastAsiaTheme="minorEastAsia" w:hAnsi="Century Gothic"/>
          <w:sz w:val="24"/>
          <w:szCs w:val="24"/>
        </w:rPr>
      </w:pPr>
    </w:p>
    <w:p w14:paraId="1DD3964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(TDG):</w:t>
      </w:r>
      <w:r>
        <w:rPr>
          <w:rFonts w:ascii="Century Gothic" w:eastAsiaTheme="minorEastAsia" w:hAnsi="Century Gothic"/>
          <w:sz w:val="24"/>
          <w:szCs w:val="24"/>
        </w:rPr>
        <w:t xml:space="preserve"> Not regulated for Land Transport </w:t>
      </w:r>
    </w:p>
    <w:p w14:paraId="5938780F" w14:textId="77777777" w:rsidR="009B1981" w:rsidRDefault="009B1981" w:rsidP="009B1981">
      <w:pPr>
        <w:spacing w:after="0" w:line="240" w:lineRule="auto"/>
        <w:rPr>
          <w:rFonts w:ascii="Century Gothic" w:eastAsiaTheme="minorEastAsia" w:hAnsi="Century Gothic"/>
          <w:sz w:val="24"/>
          <w:szCs w:val="24"/>
        </w:rPr>
      </w:pPr>
    </w:p>
    <w:p w14:paraId="6662AA9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SEA (IMDG):</w:t>
      </w:r>
      <w:r>
        <w:rPr>
          <w:rFonts w:ascii="Century Gothic" w:eastAsiaTheme="minorEastAsia" w:hAnsi="Century Gothic"/>
          <w:sz w:val="24"/>
          <w:szCs w:val="24"/>
        </w:rPr>
        <w:t xml:space="preserve"> Not regulated for Sea Transport according to IMDG-Code</w:t>
      </w:r>
    </w:p>
    <w:p w14:paraId="7238611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Marine Pollutant:</w:t>
      </w:r>
      <w:r>
        <w:rPr>
          <w:rFonts w:ascii="Century Gothic" w:eastAsiaTheme="minorEastAsia" w:hAnsi="Century Gothic"/>
          <w:sz w:val="24"/>
          <w:szCs w:val="24"/>
        </w:rPr>
        <w:t xml:space="preserve"> No</w:t>
      </w:r>
    </w:p>
    <w:p w14:paraId="77F091B4" w14:textId="77777777" w:rsidR="009B1981" w:rsidRDefault="009B1981" w:rsidP="009B1981">
      <w:pPr>
        <w:spacing w:after="0" w:line="240" w:lineRule="auto"/>
        <w:rPr>
          <w:rFonts w:ascii="Century Gothic" w:eastAsiaTheme="minorEastAsia" w:hAnsi="Century Gothic"/>
          <w:sz w:val="24"/>
          <w:szCs w:val="24"/>
        </w:rPr>
      </w:pPr>
    </w:p>
    <w:p w14:paraId="63129FF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AIR (IATA):</w:t>
      </w:r>
      <w:r>
        <w:rPr>
          <w:rFonts w:ascii="Century Gothic" w:eastAsiaTheme="minorEastAsia" w:hAnsi="Century Gothic"/>
          <w:sz w:val="24"/>
          <w:szCs w:val="24"/>
        </w:rPr>
        <w:t xml:space="preserve"> Not regulated for Air Transport</w:t>
      </w:r>
    </w:p>
    <w:p w14:paraId="5C90F258"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1304149F" w14:textId="77777777" w:rsidTr="009B1981">
        <w:tc>
          <w:tcPr>
            <w:tcW w:w="9360" w:type="dxa"/>
            <w:tcBorders>
              <w:top w:val="nil"/>
              <w:left w:val="nil"/>
              <w:bottom w:val="nil"/>
              <w:right w:val="nil"/>
            </w:tcBorders>
            <w:shd w:val="clear" w:color="auto" w:fill="FF0000"/>
            <w:hideMark/>
          </w:tcPr>
          <w:p w14:paraId="3FAE0BB6"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E97C086" w14:textId="77777777" w:rsidR="009B1981" w:rsidRDefault="009B1981" w:rsidP="009B1981">
      <w:pPr>
        <w:spacing w:after="0" w:line="240" w:lineRule="auto"/>
        <w:rPr>
          <w:rFonts w:ascii="Century Gothic" w:eastAsiaTheme="minorEastAsia" w:hAnsi="Century Gothic"/>
          <w:sz w:val="24"/>
          <w:szCs w:val="24"/>
        </w:rPr>
      </w:pPr>
    </w:p>
    <w:p w14:paraId="3EC1A75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OSHA HAZARD COMMUNICATION STANDARD:</w:t>
      </w:r>
      <w:r>
        <w:rPr>
          <w:rFonts w:ascii="Century Gothic" w:eastAsiaTheme="minorEastAsia" w:hAnsi="Century Gothic"/>
          <w:sz w:val="24"/>
          <w:szCs w:val="24"/>
        </w:rPr>
        <w:t xml:space="preserve"> This material is not considered hazardous in accordance with OSHA HazCom 2012, 29 CFR 1910.1200</w:t>
      </w:r>
    </w:p>
    <w:p w14:paraId="263D0268" w14:textId="77777777" w:rsidR="009B1981" w:rsidRDefault="009B1981" w:rsidP="009B1981">
      <w:pPr>
        <w:spacing w:after="0" w:line="240" w:lineRule="auto"/>
        <w:rPr>
          <w:rFonts w:ascii="Century Gothic" w:eastAsiaTheme="minorEastAsia" w:hAnsi="Century Gothic"/>
          <w:sz w:val="24"/>
          <w:szCs w:val="24"/>
        </w:rPr>
      </w:pPr>
    </w:p>
    <w:p w14:paraId="0D920E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Listed or exempt from listing/notification on the following chemical inventories: AICS, DSL, </w:t>
      </w:r>
      <w:r w:rsidR="00A41995">
        <w:rPr>
          <w:rFonts w:ascii="Century Gothic" w:eastAsiaTheme="minorEastAsia" w:hAnsi="Century Gothic"/>
          <w:sz w:val="24"/>
          <w:szCs w:val="24"/>
        </w:rPr>
        <w:t xml:space="preserve">IECSC, </w:t>
      </w:r>
      <w:r>
        <w:rPr>
          <w:rFonts w:ascii="Century Gothic" w:eastAsiaTheme="minorEastAsia" w:hAnsi="Century Gothic"/>
          <w:sz w:val="24"/>
          <w:szCs w:val="24"/>
        </w:rPr>
        <w:t>TSCA</w:t>
      </w:r>
    </w:p>
    <w:p w14:paraId="374E78BC" w14:textId="77777777" w:rsidR="009B1981" w:rsidRDefault="009B1981" w:rsidP="009B1981">
      <w:pPr>
        <w:spacing w:after="0" w:line="240" w:lineRule="auto"/>
        <w:rPr>
          <w:rFonts w:ascii="Century Gothic" w:eastAsiaTheme="minorEastAsia" w:hAnsi="Century Gothic"/>
          <w:sz w:val="24"/>
          <w:szCs w:val="24"/>
        </w:rPr>
      </w:pPr>
    </w:p>
    <w:p w14:paraId="587A88D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EPCRA SECTION 302:</w:t>
      </w:r>
      <w:r>
        <w:rPr>
          <w:rFonts w:ascii="Century Gothic" w:eastAsiaTheme="minorEastAsia" w:hAnsi="Century Gothic"/>
          <w:sz w:val="24"/>
          <w:szCs w:val="24"/>
        </w:rPr>
        <w:t xml:space="preserve"> This material contains no extremely hazardous substances. </w:t>
      </w:r>
    </w:p>
    <w:p w14:paraId="6FE11B1D" w14:textId="77777777" w:rsidR="009B1981" w:rsidRDefault="009B1981" w:rsidP="009B1981">
      <w:pPr>
        <w:spacing w:after="0" w:line="240" w:lineRule="auto"/>
        <w:rPr>
          <w:rFonts w:ascii="Century Gothic" w:eastAsiaTheme="minorEastAsia" w:hAnsi="Century Gothic"/>
          <w:sz w:val="24"/>
          <w:szCs w:val="24"/>
        </w:rPr>
      </w:pPr>
    </w:p>
    <w:p w14:paraId="29DA146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SARA (311/312) REPORTABLE HAZARD CATEGORIES:</w:t>
      </w:r>
      <w:r>
        <w:rPr>
          <w:rFonts w:ascii="Century Gothic" w:eastAsiaTheme="minorEastAsia" w:hAnsi="Century Gothic"/>
          <w:sz w:val="24"/>
          <w:szCs w:val="24"/>
        </w:rPr>
        <w:t xml:space="preserve"> None. </w:t>
      </w:r>
    </w:p>
    <w:p w14:paraId="2E4DB0C6" w14:textId="77777777" w:rsidR="009B1981" w:rsidRDefault="009B1981" w:rsidP="009B1981">
      <w:pPr>
        <w:spacing w:after="0" w:line="240" w:lineRule="auto"/>
        <w:rPr>
          <w:rFonts w:ascii="Century Gothic" w:eastAsiaTheme="minorEastAsia" w:hAnsi="Century Gothic"/>
          <w:sz w:val="24"/>
          <w:szCs w:val="24"/>
        </w:rPr>
      </w:pPr>
    </w:p>
    <w:p w14:paraId="7583715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SARA (313) TOXIC RELEASE INVENTORY: </w:t>
      </w:r>
      <w:r>
        <w:rPr>
          <w:rFonts w:ascii="Century Gothic" w:eastAsiaTheme="minorEastAsia" w:hAnsi="Century Gothic"/>
          <w:sz w:val="24"/>
          <w:szCs w:val="24"/>
        </w:rPr>
        <w:t>This material contains no chemicals subject to the supplier notification requirements of the SARA 313 Toxic Release Program.</w:t>
      </w:r>
    </w:p>
    <w:p w14:paraId="4EA03FDE" w14:textId="77777777" w:rsidR="009B1981" w:rsidRDefault="009B1981" w:rsidP="009B1981">
      <w:pPr>
        <w:spacing w:after="0" w:line="240" w:lineRule="auto"/>
        <w:rPr>
          <w:rFonts w:ascii="Century Gothic" w:eastAsiaTheme="minorEastAsia" w:hAnsi="Century Gothic"/>
          <w:sz w:val="24"/>
          <w:szCs w:val="24"/>
        </w:rPr>
      </w:pPr>
    </w:p>
    <w:p w14:paraId="74BF0E1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08BD45B" w14:textId="77777777" w:rsidR="009B1981" w:rsidRDefault="009B1981" w:rsidP="009B1981">
      <w:pPr>
        <w:spacing w:after="0" w:line="240" w:lineRule="auto"/>
        <w:rPr>
          <w:rFonts w:ascii="Century Gothic" w:eastAsiaTheme="minorEastAsia" w:hAnsi="Century Gothic"/>
          <w:sz w:val="24"/>
          <w:szCs w:val="24"/>
        </w:rPr>
      </w:pPr>
    </w:p>
    <w:p w14:paraId="6F5E7EC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17334CD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1= ACGIH ALL </w:t>
      </w:r>
      <w:r>
        <w:rPr>
          <w:rFonts w:ascii="Century Gothic" w:eastAsiaTheme="minorEastAsia" w:hAnsi="Century Gothic"/>
          <w:sz w:val="24"/>
          <w:szCs w:val="24"/>
        </w:rPr>
        <w:tab/>
        <w:t>6= TSCA 5a2</w:t>
      </w:r>
      <w:r>
        <w:rPr>
          <w:rFonts w:ascii="Century Gothic" w:eastAsiaTheme="minorEastAsia" w:hAnsi="Century Gothic"/>
          <w:sz w:val="24"/>
          <w:szCs w:val="24"/>
        </w:rPr>
        <w:tab/>
      </w:r>
      <w:r>
        <w:rPr>
          <w:rFonts w:ascii="Century Gothic" w:eastAsiaTheme="minorEastAsia" w:hAnsi="Century Gothic"/>
          <w:sz w:val="24"/>
          <w:szCs w:val="24"/>
        </w:rPr>
        <w:tab/>
        <w:t>11= CA p65 REPRO</w:t>
      </w:r>
      <w:r>
        <w:rPr>
          <w:rFonts w:ascii="Century Gothic" w:eastAsiaTheme="minorEastAsia" w:hAnsi="Century Gothic"/>
          <w:sz w:val="24"/>
          <w:szCs w:val="24"/>
        </w:rPr>
        <w:tab/>
        <w:t>16= MN RTK</w:t>
      </w:r>
    </w:p>
    <w:p w14:paraId="2617FAA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ACGIH A1</w:t>
      </w:r>
      <w:r>
        <w:rPr>
          <w:rFonts w:ascii="Century Gothic" w:eastAsiaTheme="minorEastAsia" w:hAnsi="Century Gothic"/>
          <w:sz w:val="24"/>
          <w:szCs w:val="24"/>
        </w:rPr>
        <w:tab/>
        <w:t>7= TSCA 5e</w:t>
      </w:r>
      <w:r>
        <w:rPr>
          <w:rFonts w:ascii="Century Gothic" w:eastAsiaTheme="minorEastAsia" w:hAnsi="Century Gothic"/>
          <w:sz w:val="24"/>
          <w:szCs w:val="24"/>
        </w:rPr>
        <w:tab/>
      </w:r>
      <w:r>
        <w:rPr>
          <w:rFonts w:ascii="Century Gothic" w:eastAsiaTheme="minorEastAsia" w:hAnsi="Century Gothic"/>
          <w:sz w:val="24"/>
          <w:szCs w:val="24"/>
        </w:rPr>
        <w:tab/>
        <w:t>12= CA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17= NJ RTK</w:t>
      </w:r>
    </w:p>
    <w:p w14:paraId="00F86A2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3= ACGIH A2</w:t>
      </w:r>
      <w:r>
        <w:rPr>
          <w:rFonts w:ascii="Century Gothic" w:eastAsiaTheme="minorEastAsia" w:hAnsi="Century Gothic"/>
          <w:sz w:val="24"/>
          <w:szCs w:val="24"/>
        </w:rPr>
        <w:tab/>
        <w:t>8= TSCA 6</w:t>
      </w:r>
      <w:r>
        <w:rPr>
          <w:rFonts w:ascii="Century Gothic" w:eastAsiaTheme="minorEastAsia" w:hAnsi="Century Gothic"/>
          <w:sz w:val="24"/>
          <w:szCs w:val="24"/>
        </w:rPr>
        <w:tab/>
      </w:r>
      <w:r>
        <w:rPr>
          <w:rFonts w:ascii="Century Gothic" w:eastAsiaTheme="minorEastAsia" w:hAnsi="Century Gothic"/>
          <w:sz w:val="24"/>
          <w:szCs w:val="24"/>
        </w:rPr>
        <w:tab/>
        <w:t>13= IL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18= PA RTK</w:t>
      </w:r>
    </w:p>
    <w:p w14:paraId="550D59E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4= OSHA Z</w:t>
      </w:r>
      <w:r>
        <w:rPr>
          <w:rFonts w:ascii="Century Gothic" w:eastAsiaTheme="minorEastAsia" w:hAnsi="Century Gothic"/>
          <w:sz w:val="24"/>
          <w:szCs w:val="24"/>
        </w:rPr>
        <w:tab/>
      </w:r>
      <w:r>
        <w:rPr>
          <w:rFonts w:ascii="Century Gothic" w:eastAsiaTheme="minorEastAsia" w:hAnsi="Century Gothic"/>
          <w:sz w:val="24"/>
          <w:szCs w:val="24"/>
        </w:rPr>
        <w:tab/>
        <w:t>9= TSCA 12b</w:t>
      </w:r>
      <w:r>
        <w:rPr>
          <w:rFonts w:ascii="Century Gothic" w:eastAsiaTheme="minorEastAsia" w:hAnsi="Century Gothic"/>
          <w:sz w:val="24"/>
          <w:szCs w:val="24"/>
        </w:rPr>
        <w:tab/>
      </w:r>
      <w:r>
        <w:rPr>
          <w:rFonts w:ascii="Century Gothic" w:eastAsiaTheme="minorEastAsia" w:hAnsi="Century Gothic"/>
          <w:sz w:val="24"/>
          <w:szCs w:val="24"/>
        </w:rPr>
        <w:tab/>
        <w:t>14= LA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19= RI RTK</w:t>
      </w:r>
    </w:p>
    <w:p w14:paraId="7C3F80F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5= TSCA 4</w:t>
      </w:r>
      <w:r>
        <w:rPr>
          <w:rFonts w:ascii="Century Gothic" w:eastAsiaTheme="minorEastAsia" w:hAnsi="Century Gothic"/>
          <w:sz w:val="24"/>
          <w:szCs w:val="24"/>
        </w:rPr>
        <w:tab/>
      </w:r>
      <w:r>
        <w:rPr>
          <w:rFonts w:ascii="Century Gothic" w:eastAsiaTheme="minorEastAsia" w:hAnsi="Century Gothic"/>
          <w:sz w:val="24"/>
          <w:szCs w:val="24"/>
        </w:rPr>
        <w:tab/>
        <w:t>10= CA P65 CARC</w:t>
      </w:r>
      <w:r>
        <w:rPr>
          <w:rFonts w:ascii="Century Gothic" w:eastAsiaTheme="minorEastAsia" w:hAnsi="Century Gothic"/>
          <w:sz w:val="24"/>
          <w:szCs w:val="24"/>
        </w:rPr>
        <w:tab/>
        <w:t>15= MI 293</w:t>
      </w:r>
    </w:p>
    <w:p w14:paraId="2B433496" w14:textId="77777777" w:rsidR="009B1981" w:rsidRDefault="009B1981" w:rsidP="009B1981">
      <w:pPr>
        <w:spacing w:after="0" w:line="240" w:lineRule="auto"/>
        <w:rPr>
          <w:rFonts w:ascii="Century Gothic" w:eastAsiaTheme="minorEastAsia" w:hAnsi="Century Gothic"/>
          <w:sz w:val="24"/>
          <w:szCs w:val="24"/>
        </w:rPr>
      </w:pPr>
    </w:p>
    <w:p w14:paraId="4C45227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Code Key: CARC+Carcinogen; REPRO=Reproductive</w:t>
      </w:r>
    </w:p>
    <w:p w14:paraId="13478C5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0E8D420E" w14:textId="77777777" w:rsidTr="009B1981">
        <w:tc>
          <w:tcPr>
            <w:tcW w:w="9360" w:type="dxa"/>
            <w:tcBorders>
              <w:top w:val="nil"/>
              <w:left w:val="nil"/>
              <w:bottom w:val="nil"/>
              <w:right w:val="nil"/>
            </w:tcBorders>
            <w:shd w:val="clear" w:color="auto" w:fill="FF0000"/>
            <w:hideMark/>
          </w:tcPr>
          <w:p w14:paraId="3ADEC08A" w14:textId="77777777" w:rsidR="009B1981" w:rsidRDefault="009B1981">
            <w:pPr>
              <w:rPr>
                <w:rFonts w:ascii="Century Gothic" w:hAnsi="Century Gothic"/>
                <w:color w:val="FFFFFF" w:themeColor="background1"/>
              </w:rPr>
            </w:pPr>
            <w:r>
              <w:rPr>
                <w:rFonts w:ascii="Century Gothic" w:hAnsi="Century Gothic"/>
                <w:color w:val="FFFFFF" w:themeColor="background1"/>
              </w:rPr>
              <w:lastRenderedPageBreak/>
              <w:t>SECTION 16                            OTHER INFORMATION</w:t>
            </w:r>
          </w:p>
        </w:tc>
      </w:tr>
    </w:tbl>
    <w:p w14:paraId="5C2BD758" w14:textId="77777777" w:rsidR="009B1981" w:rsidRDefault="009B1981" w:rsidP="009B1981">
      <w:pPr>
        <w:spacing w:after="0" w:line="240" w:lineRule="auto"/>
        <w:rPr>
          <w:rFonts w:ascii="Century Gothic" w:eastAsiaTheme="minorEastAsia" w:hAnsi="Century Gothic"/>
          <w:sz w:val="24"/>
          <w:szCs w:val="24"/>
        </w:rPr>
      </w:pPr>
    </w:p>
    <w:p w14:paraId="18F1370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N/D= Not determined, N/A = Not applicable </w:t>
      </w:r>
    </w:p>
    <w:p w14:paraId="78D86B7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KEY TO THE H-CODES CONTAINED IN SECTION 3 OF THIS DOCUMENT (for information only): </w:t>
      </w:r>
    </w:p>
    <w:p w14:paraId="219EC9D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H315: Causes skin irritation; Skin Corr/Irritation, Cat 2</w:t>
      </w:r>
    </w:p>
    <w:p w14:paraId="63B1CCE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H319(2A): Causes serious eye irritation; Serious Eye Damage/Irr, Cat 2 A</w:t>
      </w:r>
    </w:p>
    <w:p w14:paraId="370F135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H400: Very toxic to aquatic life; Acute Env Tox, Cat 1</w:t>
      </w:r>
    </w:p>
    <w:p w14:paraId="58668EE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H410: Very toxic to aquatic life with long lasting effects; Chronic Env Tox, Cat 1</w:t>
      </w:r>
    </w:p>
    <w:p w14:paraId="718535FE" w14:textId="77777777" w:rsidR="009B1981" w:rsidRDefault="009B1981" w:rsidP="009B1981">
      <w:pPr>
        <w:spacing w:after="0" w:line="240" w:lineRule="auto"/>
        <w:rPr>
          <w:rFonts w:ascii="Century Gothic" w:eastAsiaTheme="minorEastAsia" w:hAnsi="Century Gothic"/>
          <w:sz w:val="24"/>
          <w:szCs w:val="24"/>
        </w:rPr>
      </w:pPr>
    </w:p>
    <w:p w14:paraId="1E7537B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THIS SAFETY DATA SHEET CONTAINS THE FOLLOWING REVISIONS: </w:t>
      </w:r>
    </w:p>
    <w:p w14:paraId="11E6B3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Updates made in accordance with implementation of GHS requirements. </w:t>
      </w:r>
    </w:p>
    <w:p w14:paraId="5A832D2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567C71E" w14:textId="77777777" w:rsidR="00F47A8D" w:rsidRDefault="00F47A8D"/>
    <w:sectPr w:rsidR="00F47A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D49F" w14:textId="77777777" w:rsidR="00840B63" w:rsidRDefault="00840B63" w:rsidP="009B1981">
      <w:pPr>
        <w:spacing w:after="0" w:line="240" w:lineRule="auto"/>
      </w:pPr>
      <w:r>
        <w:separator/>
      </w:r>
    </w:p>
  </w:endnote>
  <w:endnote w:type="continuationSeparator" w:id="0">
    <w:p w14:paraId="4464B63D" w14:textId="77777777" w:rsidR="00840B63" w:rsidRDefault="00840B63" w:rsidP="009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D292" w14:textId="77777777" w:rsidR="00840B63" w:rsidRDefault="00840B63" w:rsidP="009B1981">
      <w:pPr>
        <w:spacing w:after="0" w:line="240" w:lineRule="auto"/>
      </w:pPr>
      <w:r>
        <w:separator/>
      </w:r>
    </w:p>
  </w:footnote>
  <w:footnote w:type="continuationSeparator" w:id="0">
    <w:p w14:paraId="68612AEE" w14:textId="77777777" w:rsidR="00840B63" w:rsidRDefault="00840B63" w:rsidP="009B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3DEF" w14:textId="77777777" w:rsidR="009B1981" w:rsidRDefault="009B1981">
    <w:pPr>
      <w:pStyle w:val="Header"/>
    </w:pPr>
    <w:r>
      <w:rPr>
        <w:noProof/>
      </w:rPr>
      <w:drawing>
        <wp:inline distT="0" distB="0" distL="0" distR="0" wp14:anchorId="441D7BF6" wp14:editId="3A297232">
          <wp:extent cx="594360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81"/>
    <w:rsid w:val="00186A13"/>
    <w:rsid w:val="002D4980"/>
    <w:rsid w:val="004E740F"/>
    <w:rsid w:val="00840B63"/>
    <w:rsid w:val="008E4190"/>
    <w:rsid w:val="009B1981"/>
    <w:rsid w:val="00A303D0"/>
    <w:rsid w:val="00A41995"/>
    <w:rsid w:val="00B76433"/>
    <w:rsid w:val="00BF47B8"/>
    <w:rsid w:val="00D11BF2"/>
    <w:rsid w:val="00E4582D"/>
    <w:rsid w:val="00E54B66"/>
    <w:rsid w:val="00F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581BFE"/>
  <w15:docId w15:val="{A7D62472-B54F-4C05-B0B9-C9FBE0BE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981"/>
    <w:rPr>
      <w:color w:val="0000FF"/>
      <w:u w:val="single"/>
    </w:rPr>
  </w:style>
  <w:style w:type="paragraph" w:styleId="Header">
    <w:name w:val="header"/>
    <w:basedOn w:val="Normal"/>
    <w:link w:val="HeaderChar"/>
    <w:uiPriority w:val="99"/>
    <w:unhideWhenUsed/>
    <w:rsid w:val="009B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81"/>
  </w:style>
  <w:style w:type="paragraph" w:styleId="Footer">
    <w:name w:val="footer"/>
    <w:basedOn w:val="Normal"/>
    <w:link w:val="FooterChar"/>
    <w:uiPriority w:val="99"/>
    <w:unhideWhenUsed/>
    <w:rsid w:val="009B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81"/>
  </w:style>
  <w:style w:type="paragraph" w:styleId="BalloonText">
    <w:name w:val="Balloon Text"/>
    <w:basedOn w:val="Normal"/>
    <w:link w:val="BalloonTextChar"/>
    <w:uiPriority w:val="99"/>
    <w:semiHidden/>
    <w:unhideWhenUsed/>
    <w:rsid w:val="009B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416">
      <w:bodyDiv w:val="1"/>
      <w:marLeft w:val="0"/>
      <w:marRight w:val="0"/>
      <w:marTop w:val="0"/>
      <w:marBottom w:val="0"/>
      <w:divBdr>
        <w:top w:val="none" w:sz="0" w:space="0" w:color="auto"/>
        <w:left w:val="none" w:sz="0" w:space="0" w:color="auto"/>
        <w:bottom w:val="none" w:sz="0" w:space="0" w:color="auto"/>
        <w:right w:val="none" w:sz="0" w:space="0" w:color="auto"/>
      </w:divBdr>
    </w:div>
    <w:div w:id="8898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2016-05-06T18:35:00Z</cp:lastPrinted>
  <dcterms:created xsi:type="dcterms:W3CDTF">2017-02-14T13:52:00Z</dcterms:created>
  <dcterms:modified xsi:type="dcterms:W3CDTF">2022-01-07T15:22:00Z</dcterms:modified>
</cp:coreProperties>
</file>