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B627C" w14:textId="77777777" w:rsidR="00F8161F" w:rsidRDefault="00F8161F" w:rsidP="00F8161F">
      <w:pPr>
        <w:rPr>
          <w:rFonts w:ascii="Century Gothic" w:hAnsi="Century Gothic"/>
          <w:b/>
          <w:color w:val="000000" w:themeColor="text1"/>
        </w:rPr>
      </w:pPr>
    </w:p>
    <w:p w14:paraId="42FDF3D5" w14:textId="47A99A43" w:rsidR="00F8161F" w:rsidRPr="00E741C1" w:rsidRDefault="006C053E" w:rsidP="00F8161F">
      <w:pPr>
        <w:rPr>
          <w:rFonts w:ascii="Century Gothic" w:hAnsi="Century Gothic"/>
          <w:b/>
          <w:color w:val="000000" w:themeColor="text1"/>
        </w:rPr>
      </w:pPr>
      <w:r w:rsidRPr="00E741C1">
        <w:rPr>
          <w:rFonts w:ascii="Century Gothic" w:hAnsi="Century Gothic"/>
          <w:b/>
          <w:color w:val="000000" w:themeColor="text1"/>
        </w:rPr>
        <w:t>Signal Cut 401</w:t>
      </w:r>
      <w:r w:rsidR="00587A20">
        <w:rPr>
          <w:rFonts w:ascii="Century Gothic" w:hAnsi="Century Gothic"/>
          <w:b/>
          <w:color w:val="000000" w:themeColor="text1"/>
        </w:rPr>
        <w:t>S</w:t>
      </w:r>
      <w:r w:rsidR="006730B9">
        <w:rPr>
          <w:rFonts w:ascii="Century Gothic" w:hAnsi="Century Gothic"/>
          <w:b/>
          <w:color w:val="000000" w:themeColor="text1"/>
        </w:rPr>
        <w:t>B</w:t>
      </w:r>
    </w:p>
    <w:p w14:paraId="2380027B" w14:textId="77777777" w:rsidR="00F8161F" w:rsidRDefault="00F8161F" w:rsidP="00F8161F">
      <w:pPr>
        <w:rPr>
          <w:rFonts w:ascii="Century Gothic" w:hAnsi="Century Gothic"/>
          <w:b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F8161F" w14:paraId="7469B70E" w14:textId="77777777" w:rsidTr="00F8161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00EBE2D5" w14:textId="77777777" w:rsidR="00F8161F" w:rsidRDefault="00F8161F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14:paraId="16A07E57" w14:textId="77777777" w:rsidR="00F8161F" w:rsidRDefault="00F8161F" w:rsidP="00F8161F">
      <w:pPr>
        <w:rPr>
          <w:rFonts w:ascii="Century Gothic" w:hAnsi="Century Gothic"/>
          <w:sz w:val="20"/>
          <w:szCs w:val="20"/>
        </w:rPr>
      </w:pPr>
    </w:p>
    <w:p w14:paraId="261B7DFD" w14:textId="508FD8F3" w:rsidR="006C053E" w:rsidRDefault="006C053E" w:rsidP="00F8161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Signal Cut 401</w:t>
      </w:r>
      <w:r w:rsidR="00587A20">
        <w:rPr>
          <w:rFonts w:ascii="Century Gothic" w:hAnsi="Century Gothic"/>
          <w:sz w:val="20"/>
          <w:szCs w:val="20"/>
        </w:rPr>
        <w:t>S</w:t>
      </w:r>
      <w:r w:rsidR="006730B9">
        <w:rPr>
          <w:rFonts w:ascii="Century Gothic" w:hAnsi="Century Gothic"/>
          <w:sz w:val="20"/>
          <w:szCs w:val="20"/>
        </w:rPr>
        <w:t>B</w:t>
      </w:r>
      <w:r>
        <w:rPr>
          <w:rFonts w:ascii="Century Gothic" w:hAnsi="Century Gothic"/>
          <w:sz w:val="20"/>
          <w:szCs w:val="20"/>
        </w:rPr>
        <w:t xml:space="preserve"> is a state of the art lightly colored specially formulated synthetic ester </w:t>
      </w:r>
      <w:r w:rsidR="0006063D">
        <w:rPr>
          <w:rFonts w:ascii="Century Gothic" w:hAnsi="Century Gothic"/>
          <w:sz w:val="20"/>
          <w:szCs w:val="20"/>
        </w:rPr>
        <w:t xml:space="preserve">cutting fluid </w:t>
      </w:r>
      <w:r>
        <w:rPr>
          <w:rFonts w:ascii="Century Gothic" w:hAnsi="Century Gothic"/>
          <w:sz w:val="20"/>
          <w:szCs w:val="20"/>
        </w:rPr>
        <w:t xml:space="preserve">developed for oil mist lubricant systems. It is designed </w:t>
      </w:r>
      <w:r w:rsidR="0006063D">
        <w:rPr>
          <w:rFonts w:ascii="Century Gothic" w:hAnsi="Century Gothic"/>
          <w:sz w:val="20"/>
          <w:szCs w:val="20"/>
        </w:rPr>
        <w:t xml:space="preserve">to excel in the machining of aluminum and its various alloys. </w:t>
      </w:r>
      <w:r w:rsidR="0006063D">
        <w:rPr>
          <w:rFonts w:ascii="Century Gothic" w:hAnsi="Century Gothic"/>
          <w:sz w:val="20"/>
          <w:szCs w:val="20"/>
        </w:rPr>
        <w:br/>
      </w:r>
      <w:r w:rsidR="0006063D">
        <w:rPr>
          <w:rFonts w:ascii="Century Gothic" w:hAnsi="Century Gothic"/>
          <w:sz w:val="20"/>
          <w:szCs w:val="20"/>
        </w:rPr>
        <w:br/>
        <w:t>Signal Cut 401</w:t>
      </w:r>
      <w:r w:rsidR="00587A20">
        <w:rPr>
          <w:rFonts w:ascii="Century Gothic" w:hAnsi="Century Gothic"/>
          <w:sz w:val="20"/>
          <w:szCs w:val="20"/>
        </w:rPr>
        <w:t>S</w:t>
      </w:r>
      <w:r w:rsidR="006730B9">
        <w:rPr>
          <w:rFonts w:ascii="Century Gothic" w:hAnsi="Century Gothic"/>
          <w:sz w:val="20"/>
          <w:szCs w:val="20"/>
        </w:rPr>
        <w:t>B</w:t>
      </w:r>
      <w:r w:rsidR="0006063D">
        <w:rPr>
          <w:rFonts w:ascii="Century Gothic" w:hAnsi="Century Gothic"/>
          <w:sz w:val="20"/>
          <w:szCs w:val="20"/>
        </w:rPr>
        <w:t xml:space="preserve"> possesses superior low friction properties while containing no active sulfur thus making it an excellent choice for screw cutting lathes and other cutting machinery for which the manufacturer recommends a single functional product either mist or flood. </w:t>
      </w:r>
    </w:p>
    <w:p w14:paraId="07BD1719" w14:textId="3982CF99" w:rsidR="00F8161F" w:rsidRDefault="00292EA8" w:rsidP="00F8161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  <w:r w:rsidR="002A6DD1">
        <w:rPr>
          <w:rFonts w:ascii="Century Gothic" w:hAnsi="Century Gothic"/>
          <w:sz w:val="20"/>
          <w:szCs w:val="20"/>
        </w:rPr>
        <w:t xml:space="preserve">Single Cut </w:t>
      </w:r>
      <w:r>
        <w:rPr>
          <w:rFonts w:ascii="Century Gothic" w:hAnsi="Century Gothic"/>
          <w:sz w:val="20"/>
          <w:szCs w:val="20"/>
        </w:rPr>
        <w:t>401</w:t>
      </w:r>
      <w:r w:rsidR="00587A20">
        <w:rPr>
          <w:rFonts w:ascii="Century Gothic" w:hAnsi="Century Gothic"/>
          <w:sz w:val="20"/>
          <w:szCs w:val="20"/>
        </w:rPr>
        <w:t>S</w:t>
      </w:r>
      <w:r w:rsidR="006730B9">
        <w:rPr>
          <w:rFonts w:ascii="Century Gothic" w:hAnsi="Century Gothic"/>
          <w:sz w:val="20"/>
          <w:szCs w:val="20"/>
        </w:rPr>
        <w:t>B</w:t>
      </w:r>
      <w:r>
        <w:rPr>
          <w:rFonts w:ascii="Century Gothic" w:hAnsi="Century Gothic"/>
          <w:sz w:val="20"/>
          <w:szCs w:val="20"/>
        </w:rPr>
        <w:t xml:space="preserve"> is versatile dynamic cutting fluid ideally suited for the </w:t>
      </w:r>
      <w:r w:rsidR="002A6DD1">
        <w:rPr>
          <w:rFonts w:ascii="Century Gothic" w:hAnsi="Century Gothic"/>
          <w:sz w:val="20"/>
          <w:szCs w:val="20"/>
        </w:rPr>
        <w:t>vigor’s</w:t>
      </w:r>
      <w:r>
        <w:rPr>
          <w:rFonts w:ascii="Century Gothic" w:hAnsi="Century Gothic"/>
          <w:sz w:val="20"/>
          <w:szCs w:val="20"/>
        </w:rPr>
        <w:t xml:space="preserve"> of industrial application but still allowing ease of use for the hobbyist. </w:t>
      </w:r>
    </w:p>
    <w:p w14:paraId="7C2BD8CB" w14:textId="77777777" w:rsidR="00292EA8" w:rsidRDefault="00292EA8" w:rsidP="00F8161F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F8161F" w14:paraId="70EE90BF" w14:textId="77777777" w:rsidTr="00F8161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3928E539" w14:textId="77777777" w:rsidR="00F8161F" w:rsidRDefault="00F8161F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14:paraId="0B33F5D0" w14:textId="77777777" w:rsidR="00F8161F" w:rsidRDefault="00F8161F" w:rsidP="00F8161F">
      <w:pPr>
        <w:rPr>
          <w:rFonts w:ascii="Century Gothic" w:hAnsi="Century Gothic"/>
          <w:sz w:val="20"/>
          <w:szCs w:val="20"/>
        </w:rPr>
      </w:pPr>
    </w:p>
    <w:p w14:paraId="6369DAF1" w14:textId="77777777" w:rsidR="00F8161F" w:rsidRDefault="00F8161F" w:rsidP="00AE3CE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Bulk, Drums, Pails</w:t>
      </w:r>
      <w:r w:rsidR="00AE3CE5">
        <w:rPr>
          <w:rFonts w:ascii="Century Gothic" w:hAnsi="Century Gothic"/>
          <w:sz w:val="20"/>
          <w:szCs w:val="20"/>
        </w:rPr>
        <w:t>, 2 1/2 Gallons</w:t>
      </w:r>
    </w:p>
    <w:p w14:paraId="6F013A19" w14:textId="77777777" w:rsidR="00F8161F" w:rsidRDefault="00F8161F" w:rsidP="00F8161F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F8161F" w14:paraId="3E3F1E15" w14:textId="77777777" w:rsidTr="00F8161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1D1EB62A" w14:textId="77777777" w:rsidR="00F8161F" w:rsidRDefault="00F8161F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14:paraId="1671E7A5" w14:textId="77777777" w:rsidR="00F8161F" w:rsidRDefault="00F8161F" w:rsidP="00F8161F">
      <w:pPr>
        <w:rPr>
          <w:rFonts w:ascii="Century Gothic" w:hAnsi="Century Gothic"/>
          <w:sz w:val="20"/>
          <w:szCs w:val="20"/>
        </w:rPr>
      </w:pPr>
    </w:p>
    <w:p w14:paraId="2AD05A84" w14:textId="77777777" w:rsidR="00F8161F" w:rsidRDefault="00612818" w:rsidP="00F8161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*Moderate to heavy-duty</w:t>
      </w:r>
    </w:p>
    <w:p w14:paraId="162D4EED" w14:textId="77777777" w:rsidR="00612818" w:rsidRDefault="00612818" w:rsidP="00F8161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*Non-staining, burns off cleanly in post heat treating</w:t>
      </w:r>
    </w:p>
    <w:p w14:paraId="63398CD3" w14:textId="77777777" w:rsidR="00612818" w:rsidRDefault="00612818" w:rsidP="00F8161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*Moderate-duty milling, drilling, tapping and punching</w:t>
      </w:r>
    </w:p>
    <w:p w14:paraId="31DC535E" w14:textId="77777777" w:rsidR="00612818" w:rsidRDefault="00612818" w:rsidP="00F8161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*Thru-tool applications</w:t>
      </w:r>
    </w:p>
    <w:p w14:paraId="6C771962" w14:textId="77777777" w:rsidR="00D323D0" w:rsidRDefault="00D323D0" w:rsidP="00F8161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*Heat treating </w:t>
      </w:r>
    </w:p>
    <w:p w14:paraId="3015B572" w14:textId="77777777" w:rsidR="00D323D0" w:rsidRDefault="00D323D0" w:rsidP="00F8161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*Easy to clean up </w:t>
      </w:r>
    </w:p>
    <w:p w14:paraId="4BDE9F2B" w14:textId="77777777" w:rsidR="00612818" w:rsidRDefault="00612818" w:rsidP="00F8161F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F8161F" w14:paraId="5E959DD6" w14:textId="77777777" w:rsidTr="00F8161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368D1CC6" w14:textId="77777777" w:rsidR="00F8161F" w:rsidRDefault="00F8161F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14:paraId="2CD506A4" w14:textId="77777777" w:rsidR="00F8161F" w:rsidRDefault="00F8161F" w:rsidP="00F8161F">
      <w:pPr>
        <w:rPr>
          <w:rFonts w:ascii="Century Gothic" w:hAnsi="Century Gothic"/>
          <w:sz w:val="20"/>
          <w:szCs w:val="20"/>
        </w:rPr>
      </w:pPr>
    </w:p>
    <w:p w14:paraId="036C8AA3" w14:textId="1FCA1874" w:rsidR="00F8161F" w:rsidRDefault="00F8161F" w:rsidP="00F8161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Color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D323D0">
        <w:rPr>
          <w:rFonts w:ascii="Century Gothic" w:hAnsi="Century Gothic"/>
          <w:sz w:val="20"/>
          <w:szCs w:val="20"/>
        </w:rPr>
        <w:tab/>
      </w:r>
      <w:r w:rsidR="006730B9">
        <w:rPr>
          <w:rFonts w:ascii="Century Gothic" w:hAnsi="Century Gothic"/>
          <w:sz w:val="20"/>
          <w:szCs w:val="20"/>
        </w:rPr>
        <w:t>Blue</w:t>
      </w:r>
      <w:bookmarkStart w:id="0" w:name="_GoBack"/>
      <w:bookmarkEnd w:id="0"/>
    </w:p>
    <w:p w14:paraId="760F4682" w14:textId="77777777" w:rsidR="00F8161F" w:rsidRDefault="00F8161F" w:rsidP="00F8161F">
      <w:pPr>
        <w:rPr>
          <w:rFonts w:ascii="Century Gothic" w:hAnsi="Century Gothic"/>
          <w:sz w:val="20"/>
          <w:szCs w:val="20"/>
        </w:rPr>
      </w:pPr>
    </w:p>
    <w:p w14:paraId="4310EB61" w14:textId="77777777" w:rsidR="00F8161F" w:rsidRDefault="00F8161F" w:rsidP="00F8161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Specific Gravity</w:t>
      </w:r>
      <w:r w:rsidR="00612818">
        <w:rPr>
          <w:rFonts w:ascii="Century Gothic" w:hAnsi="Century Gothic"/>
          <w:sz w:val="20"/>
          <w:szCs w:val="20"/>
        </w:rPr>
        <w:tab/>
      </w:r>
      <w:r w:rsidR="00612818">
        <w:rPr>
          <w:rFonts w:ascii="Century Gothic" w:hAnsi="Century Gothic"/>
          <w:sz w:val="20"/>
          <w:szCs w:val="20"/>
        </w:rPr>
        <w:tab/>
      </w:r>
      <w:r w:rsidR="00612818">
        <w:rPr>
          <w:rFonts w:ascii="Century Gothic" w:hAnsi="Century Gothic"/>
          <w:sz w:val="20"/>
          <w:szCs w:val="20"/>
        </w:rPr>
        <w:tab/>
      </w:r>
      <w:r w:rsidR="0061281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D323D0">
        <w:rPr>
          <w:rFonts w:ascii="Century Gothic" w:hAnsi="Century Gothic"/>
          <w:sz w:val="20"/>
          <w:szCs w:val="20"/>
        </w:rPr>
        <w:t>0.81 – 0.82 @ 60°F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7B22AF58" w14:textId="77777777" w:rsidR="00F8161F" w:rsidRDefault="00612818" w:rsidP="00F8161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Viscosity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D323D0">
        <w:rPr>
          <w:rFonts w:ascii="Century Gothic" w:hAnsi="Century Gothic"/>
          <w:sz w:val="20"/>
          <w:szCs w:val="20"/>
        </w:rPr>
        <w:tab/>
        <w:t>40-45 SUS @ 100°F</w:t>
      </w:r>
      <w:r w:rsidR="00F8161F">
        <w:rPr>
          <w:rFonts w:ascii="Century Gothic" w:hAnsi="Century Gothic"/>
          <w:sz w:val="20"/>
          <w:szCs w:val="20"/>
        </w:rPr>
        <w:tab/>
      </w:r>
      <w:r w:rsidR="00F8161F">
        <w:rPr>
          <w:rFonts w:ascii="Century Gothic" w:hAnsi="Century Gothic"/>
          <w:sz w:val="20"/>
          <w:szCs w:val="20"/>
        </w:rPr>
        <w:tab/>
      </w:r>
      <w:r w:rsidR="00F8161F">
        <w:rPr>
          <w:rFonts w:ascii="Century Gothic" w:hAnsi="Century Gothic"/>
          <w:sz w:val="20"/>
          <w:szCs w:val="20"/>
        </w:rPr>
        <w:tab/>
      </w:r>
    </w:p>
    <w:p w14:paraId="7CADAB44" w14:textId="77777777" w:rsidR="00F8161F" w:rsidRPr="00D323D0" w:rsidRDefault="00F8161F" w:rsidP="00F8161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Flash Point, C.O.C., °F</w:t>
      </w:r>
      <w:r>
        <w:rPr>
          <w:rFonts w:ascii="Century Gothic" w:hAnsi="Century Gothic"/>
          <w:sz w:val="20"/>
          <w:szCs w:val="20"/>
        </w:rPr>
        <w:tab/>
      </w:r>
      <w:r w:rsidR="00D323D0">
        <w:rPr>
          <w:rFonts w:ascii="Century Gothic" w:hAnsi="Century Gothic"/>
          <w:sz w:val="20"/>
          <w:szCs w:val="20"/>
        </w:rPr>
        <w:tab/>
      </w:r>
      <w:r w:rsidR="00D323D0">
        <w:rPr>
          <w:rFonts w:ascii="Century Gothic" w:hAnsi="Century Gothic"/>
          <w:sz w:val="20"/>
          <w:szCs w:val="20"/>
        </w:rPr>
        <w:tab/>
      </w:r>
      <w:r w:rsidR="00D323D0">
        <w:rPr>
          <w:rFonts w:ascii="Century Gothic" w:hAnsi="Century Gothic"/>
          <w:sz w:val="20"/>
          <w:szCs w:val="20"/>
        </w:rPr>
        <w:tab/>
      </w:r>
      <w:r w:rsidR="00D323D0">
        <w:rPr>
          <w:rFonts w:ascii="Century Gothic" w:hAnsi="Century Gothic"/>
          <w:sz w:val="20"/>
          <w:szCs w:val="20"/>
        </w:rPr>
        <w:tab/>
      </w:r>
      <w:r w:rsidR="00D323D0">
        <w:rPr>
          <w:rFonts w:ascii="Century Gothic" w:hAnsi="Century Gothic"/>
          <w:sz w:val="20"/>
          <w:szCs w:val="20"/>
        </w:rPr>
        <w:tab/>
      </w:r>
      <w:r w:rsidR="00D323D0">
        <w:rPr>
          <w:rFonts w:ascii="Century Gothic" w:hAnsi="Century Gothic"/>
          <w:sz w:val="20"/>
          <w:szCs w:val="20"/>
        </w:rPr>
        <w:tab/>
      </w:r>
      <w:r w:rsidR="00D323D0">
        <w:rPr>
          <w:rFonts w:ascii="Century Gothic" w:hAnsi="Century Gothic"/>
          <w:sz w:val="20"/>
          <w:szCs w:val="20"/>
        </w:rPr>
        <w:tab/>
        <w:t>315.0 °F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D323D0">
        <w:rPr>
          <w:rFonts w:ascii="Century Gothic" w:hAnsi="Century Gothic"/>
          <w:sz w:val="20"/>
          <w:szCs w:val="20"/>
        </w:rPr>
        <w:tab/>
      </w:r>
      <w:r w:rsidR="00D323D0">
        <w:rPr>
          <w:rFonts w:ascii="Century Gothic" w:hAnsi="Century Gothic"/>
          <w:sz w:val="20"/>
          <w:szCs w:val="20"/>
        </w:rPr>
        <w:tab/>
      </w:r>
      <w:r w:rsidR="00D323D0">
        <w:rPr>
          <w:rFonts w:ascii="Century Gothic" w:hAnsi="Century Gothic"/>
          <w:sz w:val="20"/>
          <w:szCs w:val="20"/>
        </w:rPr>
        <w:tab/>
      </w:r>
      <w:r w:rsidR="00D323D0">
        <w:rPr>
          <w:rFonts w:ascii="Century Gothic" w:hAnsi="Century Gothic"/>
          <w:sz w:val="20"/>
          <w:szCs w:val="20"/>
        </w:rPr>
        <w:tab/>
      </w:r>
      <w:r w:rsidR="00D323D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2D9049EA" w14:textId="77777777" w:rsidR="00EA7638" w:rsidRPr="00E43490" w:rsidRDefault="00E43490" w:rsidP="00E43490">
      <w:pPr>
        <w:jc w:val="center"/>
        <w:rPr>
          <w:rFonts w:ascii="Century Gothic" w:hAnsi="Century Gothic"/>
          <w:sz w:val="20"/>
          <w:szCs w:val="20"/>
        </w:rPr>
      </w:pPr>
      <w:r w:rsidRPr="00E43490">
        <w:rPr>
          <w:rFonts w:ascii="Century Gothic" w:hAnsi="Century Gothic"/>
          <w:sz w:val="20"/>
          <w:szCs w:val="20"/>
        </w:rPr>
        <w:t>Visit us at – www.beaconlubricants.com</w:t>
      </w:r>
    </w:p>
    <w:sectPr w:rsidR="00EA7638" w:rsidRPr="00E4349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03DA4" w14:textId="77777777" w:rsidR="005B7710" w:rsidRDefault="005B7710" w:rsidP="00F8161F">
      <w:r>
        <w:separator/>
      </w:r>
    </w:p>
  </w:endnote>
  <w:endnote w:type="continuationSeparator" w:id="0">
    <w:p w14:paraId="419E09BE" w14:textId="77777777" w:rsidR="005B7710" w:rsidRDefault="005B7710" w:rsidP="00F8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1097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C0781" w14:textId="77777777" w:rsidR="00F8161F" w:rsidRDefault="00F816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4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08D428" w14:textId="77777777" w:rsidR="00F8161F" w:rsidRDefault="00F81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05361" w14:textId="77777777" w:rsidR="005B7710" w:rsidRDefault="005B7710" w:rsidP="00F8161F">
      <w:r>
        <w:separator/>
      </w:r>
    </w:p>
  </w:footnote>
  <w:footnote w:type="continuationSeparator" w:id="0">
    <w:p w14:paraId="1B1164CE" w14:textId="77777777" w:rsidR="005B7710" w:rsidRDefault="005B7710" w:rsidP="00F8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C18BA" w14:textId="77777777" w:rsidR="00F8161F" w:rsidRDefault="00F8161F">
    <w:pPr>
      <w:pStyle w:val="Header"/>
    </w:pPr>
    <w:r>
      <w:rPr>
        <w:noProof/>
      </w:rPr>
      <w:drawing>
        <wp:inline distT="0" distB="0" distL="0" distR="0" wp14:anchorId="3D042AB2" wp14:editId="63E6C834">
          <wp:extent cx="5943600" cy="6654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61F"/>
    <w:rsid w:val="0006063D"/>
    <w:rsid w:val="00292EA8"/>
    <w:rsid w:val="002A6DD1"/>
    <w:rsid w:val="0038428B"/>
    <w:rsid w:val="00587A20"/>
    <w:rsid w:val="005B7710"/>
    <w:rsid w:val="00612818"/>
    <w:rsid w:val="006730B9"/>
    <w:rsid w:val="006C053E"/>
    <w:rsid w:val="00AE3CE5"/>
    <w:rsid w:val="00CA606D"/>
    <w:rsid w:val="00D10942"/>
    <w:rsid w:val="00D323D0"/>
    <w:rsid w:val="00D71010"/>
    <w:rsid w:val="00E43490"/>
    <w:rsid w:val="00E741C1"/>
    <w:rsid w:val="00EA7638"/>
    <w:rsid w:val="00F8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5C76C5"/>
  <w15:docId w15:val="{3BB8DD6F-F8CC-4DB0-A239-3BA64AC7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61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61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61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1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61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1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Lori</cp:lastModifiedBy>
  <cp:revision>2</cp:revision>
  <cp:lastPrinted>2015-06-08T13:41:00Z</cp:lastPrinted>
  <dcterms:created xsi:type="dcterms:W3CDTF">2018-12-18T13:54:00Z</dcterms:created>
  <dcterms:modified xsi:type="dcterms:W3CDTF">2018-12-18T13:54:00Z</dcterms:modified>
</cp:coreProperties>
</file>