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BA03" w14:textId="77777777" w:rsidR="00AB51FF" w:rsidRDefault="00AB51FF" w:rsidP="00AB51FF">
      <w:pPr>
        <w:spacing w:after="0" w:line="240" w:lineRule="auto"/>
        <w:rPr>
          <w:rFonts w:ascii="Century Gothic" w:eastAsia="Times New Roman" w:hAnsi="Century Gothic" w:cs="Times New Roman"/>
          <w:b/>
          <w:bCs/>
          <w:sz w:val="24"/>
          <w:szCs w:val="24"/>
        </w:rPr>
      </w:pPr>
    </w:p>
    <w:p w14:paraId="4B0ED32A" w14:textId="77777777" w:rsidR="00AB51FF" w:rsidRDefault="00AB51FF" w:rsidP="00AB51FF">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 xml:space="preserve">Safety Data Sheet: Signal </w:t>
      </w:r>
      <w:r w:rsidR="001A455F">
        <w:rPr>
          <w:rFonts w:ascii="Century Gothic" w:eastAsia="Times New Roman" w:hAnsi="Century Gothic" w:cs="Times New Roman"/>
          <w:b/>
          <w:bCs/>
          <w:sz w:val="24"/>
          <w:szCs w:val="24"/>
        </w:rPr>
        <w:t>Film 15</w:t>
      </w:r>
      <w:r w:rsidR="00CE4810">
        <w:rPr>
          <w:rFonts w:ascii="Century Gothic" w:eastAsia="Times New Roman" w:hAnsi="Century Gothic" w:cs="Times New Roman"/>
          <w:b/>
          <w:bCs/>
          <w:sz w:val="24"/>
          <w:szCs w:val="24"/>
        </w:rPr>
        <w:t>0</w:t>
      </w:r>
    </w:p>
    <w:p w14:paraId="12C7D671" w14:textId="56965175" w:rsidR="00AB51FF" w:rsidRDefault="00AB51FF" w:rsidP="00AB51FF">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Revision Date:</w:t>
      </w:r>
      <w:r w:rsidR="004A64AD" w:rsidRPr="004A64AD">
        <w:rPr>
          <w:rFonts w:ascii="Century Gothic" w:eastAsia="Times New Roman" w:hAnsi="Century Gothic" w:cs="Times New Roman"/>
          <w:b/>
          <w:bCs/>
          <w:color w:val="030303"/>
          <w:sz w:val="24"/>
          <w:szCs w:val="24"/>
        </w:rPr>
        <w:t xml:space="preserve"> </w:t>
      </w:r>
      <w:r w:rsidR="004A64AD">
        <w:rPr>
          <w:rFonts w:ascii="Century Gothic" w:eastAsia="Times New Roman" w:hAnsi="Century Gothic" w:cs="Times New Roman"/>
          <w:b/>
          <w:bCs/>
          <w:color w:val="030303"/>
          <w:sz w:val="24"/>
          <w:szCs w:val="24"/>
        </w:rPr>
        <w:t>January 2</w:t>
      </w:r>
      <w:r w:rsidR="004A64AD">
        <w:rPr>
          <w:rFonts w:ascii="Century Gothic" w:eastAsia="Times New Roman" w:hAnsi="Century Gothic" w:cs="Times New Roman"/>
          <w:b/>
          <w:bCs/>
          <w:color w:val="030303"/>
          <w:sz w:val="24"/>
          <w:szCs w:val="24"/>
          <w:vertAlign w:val="superscript"/>
        </w:rPr>
        <w:t>nd</w:t>
      </w:r>
      <w:r w:rsidR="004A64AD">
        <w:rPr>
          <w:rFonts w:ascii="Century Gothic" w:eastAsia="Times New Roman" w:hAnsi="Century Gothic" w:cs="Times New Roman"/>
          <w:b/>
          <w:bCs/>
          <w:color w:val="030303"/>
          <w:sz w:val="24"/>
          <w:szCs w:val="24"/>
        </w:rPr>
        <w:t xml:space="preserve"> 20</w:t>
      </w:r>
      <w:r w:rsidR="00AB5107">
        <w:rPr>
          <w:rFonts w:ascii="Century Gothic" w:eastAsia="Times New Roman" w:hAnsi="Century Gothic" w:cs="Times New Roman"/>
          <w:b/>
          <w:bCs/>
          <w:color w:val="030303"/>
          <w:sz w:val="24"/>
          <w:szCs w:val="24"/>
        </w:rPr>
        <w:t>2</w:t>
      </w:r>
      <w:r w:rsidR="00986A35">
        <w:rPr>
          <w:rFonts w:ascii="Century Gothic" w:eastAsia="Times New Roman" w:hAnsi="Century Gothic" w:cs="Times New Roman"/>
          <w:b/>
          <w:bCs/>
          <w:color w:val="030303"/>
          <w:sz w:val="24"/>
          <w:szCs w:val="24"/>
        </w:rPr>
        <w:t>2</w:t>
      </w:r>
    </w:p>
    <w:p w14:paraId="177A5AE9" w14:textId="77777777" w:rsidR="00AB51FF" w:rsidRDefault="00AB51FF" w:rsidP="00AB51FF">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B51FF" w14:paraId="7745FC11" w14:textId="77777777" w:rsidTr="00AB51FF">
        <w:tc>
          <w:tcPr>
            <w:tcW w:w="13176" w:type="dxa"/>
            <w:tcBorders>
              <w:top w:val="nil"/>
              <w:left w:val="nil"/>
              <w:bottom w:val="nil"/>
              <w:right w:val="nil"/>
            </w:tcBorders>
            <w:shd w:val="clear" w:color="auto" w:fill="FF0000"/>
            <w:tcMar>
              <w:top w:w="0" w:type="dxa"/>
              <w:left w:w="108" w:type="dxa"/>
              <w:bottom w:w="0" w:type="dxa"/>
              <w:right w:w="108" w:type="dxa"/>
            </w:tcMar>
            <w:hideMark/>
          </w:tcPr>
          <w:p w14:paraId="4BFE566A" w14:textId="77777777" w:rsidR="00AB51FF" w:rsidRDefault="00AB51F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52E41707" w14:textId="77777777" w:rsidR="00AB51FF" w:rsidRDefault="00AB51FF" w:rsidP="00AB51FF">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13545551" w14:textId="77777777" w:rsidR="00AB51FF" w:rsidRDefault="00AB51FF" w:rsidP="00AB51FF">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Signal </w:t>
      </w:r>
      <w:r w:rsidR="00AA4803">
        <w:rPr>
          <w:rFonts w:ascii="Century Gothic" w:eastAsiaTheme="minorEastAsia" w:hAnsi="Century Gothic"/>
          <w:sz w:val="24"/>
          <w:szCs w:val="24"/>
        </w:rPr>
        <w:t>Film 15</w:t>
      </w:r>
      <w:r w:rsidR="00CE4810">
        <w:rPr>
          <w:rFonts w:ascii="Century Gothic" w:eastAsiaTheme="minorEastAsia" w:hAnsi="Century Gothic"/>
          <w:sz w:val="24"/>
          <w:szCs w:val="24"/>
        </w:rPr>
        <w:t>0</w:t>
      </w:r>
    </w:p>
    <w:p w14:paraId="2559BBE0" w14:textId="77777777" w:rsidR="00AB51FF" w:rsidRDefault="00AB51FF" w:rsidP="00AB51FF">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sidR="00AA4803">
        <w:rPr>
          <w:rFonts w:ascii="Century Gothic" w:eastAsiaTheme="minorEastAsia" w:hAnsi="Century Gothic"/>
          <w:sz w:val="24"/>
          <w:szCs w:val="24"/>
        </w:rPr>
        <w:t xml:space="preserve"> Base O</w:t>
      </w:r>
      <w:r>
        <w:rPr>
          <w:rFonts w:ascii="Century Gothic" w:eastAsiaTheme="minorEastAsia" w:hAnsi="Century Gothic"/>
          <w:sz w:val="24"/>
          <w:szCs w:val="24"/>
        </w:rPr>
        <w:t>il and Additives</w:t>
      </w:r>
    </w:p>
    <w:p w14:paraId="7E8943BB" w14:textId="77777777" w:rsidR="00AB51FF" w:rsidRDefault="00AB51FF" w:rsidP="00AB51FF">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Corrosion protection fluid </w:t>
      </w:r>
    </w:p>
    <w:p w14:paraId="72F86873" w14:textId="77777777" w:rsidR="00AB51FF" w:rsidRDefault="00AB51FF" w:rsidP="00AB51FF">
      <w:pPr>
        <w:spacing w:after="0" w:line="240" w:lineRule="auto"/>
        <w:rPr>
          <w:rFonts w:ascii="Century Gothic" w:eastAsiaTheme="minorEastAsia" w:hAnsi="Century Gothic"/>
          <w:sz w:val="24"/>
          <w:szCs w:val="24"/>
        </w:rPr>
      </w:pPr>
    </w:p>
    <w:p w14:paraId="3ECBE602" w14:textId="77777777" w:rsidR="00AB51FF" w:rsidRDefault="00AB51FF" w:rsidP="00AB51FF">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2F43B9A9" w14:textId="77777777" w:rsidR="00AB51FF" w:rsidRDefault="00AB51FF" w:rsidP="00AB51FF">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5436678D" w14:textId="77777777" w:rsidR="00AB51FF" w:rsidRDefault="00AB51FF" w:rsidP="00AB51FF">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462F8049" w14:textId="77777777" w:rsidR="00AB51FF" w:rsidRDefault="00AB51FF" w:rsidP="00AB51FF">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27595839" w14:textId="77777777" w:rsidR="00AB51FF" w:rsidRDefault="00AB51FF" w:rsidP="00AB51FF">
      <w:pPr>
        <w:spacing w:after="0" w:line="240" w:lineRule="auto"/>
        <w:rPr>
          <w:rFonts w:ascii="Century Gothic" w:eastAsiaTheme="minorEastAsia" w:hAnsi="Century Gothic"/>
          <w:sz w:val="24"/>
          <w:szCs w:val="24"/>
        </w:rPr>
      </w:pPr>
    </w:p>
    <w:p w14:paraId="299A452C" w14:textId="77777777" w:rsidR="00AB51FF" w:rsidRDefault="00AB51FF" w:rsidP="00AB51FF">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1E5C60E2" w14:textId="77777777" w:rsidR="003A7249" w:rsidRDefault="003A7249" w:rsidP="00AB51FF">
      <w:pPr>
        <w:spacing w:after="0" w:line="240" w:lineRule="auto"/>
        <w:rPr>
          <w:rFonts w:ascii="Century Gothic" w:eastAsiaTheme="minorEastAsia" w:hAnsi="Century Gothic"/>
          <w:sz w:val="24"/>
          <w:szCs w:val="24"/>
        </w:rPr>
      </w:pPr>
      <w:r w:rsidRPr="003A7249">
        <w:rPr>
          <w:rFonts w:ascii="Century Gothic" w:eastAsiaTheme="minorEastAsia" w:hAnsi="Century Gothic"/>
          <w:b/>
          <w:sz w:val="24"/>
          <w:szCs w:val="24"/>
        </w:rPr>
        <w:t>Website:</w:t>
      </w:r>
      <w:r>
        <w:rPr>
          <w:rFonts w:ascii="Century Gothic" w:eastAsiaTheme="minorEastAsia" w:hAnsi="Century Gothic"/>
          <w:sz w:val="24"/>
          <w:szCs w:val="24"/>
        </w:rPr>
        <w:t xml:space="preserve"> www.beaconlubricants.com</w:t>
      </w:r>
    </w:p>
    <w:p w14:paraId="58FD84E8" w14:textId="77777777" w:rsidR="00AB51FF" w:rsidRDefault="00AB51FF" w:rsidP="00AB51FF">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B51FF" w14:paraId="160FB5DF" w14:textId="77777777" w:rsidTr="00AB51FF">
        <w:tc>
          <w:tcPr>
            <w:tcW w:w="13176" w:type="dxa"/>
            <w:tcBorders>
              <w:top w:val="nil"/>
              <w:left w:val="nil"/>
              <w:bottom w:val="nil"/>
              <w:right w:val="nil"/>
            </w:tcBorders>
            <w:shd w:val="clear" w:color="auto" w:fill="FF0000"/>
            <w:tcMar>
              <w:top w:w="0" w:type="dxa"/>
              <w:left w:w="108" w:type="dxa"/>
              <w:bottom w:w="0" w:type="dxa"/>
              <w:right w:w="108" w:type="dxa"/>
            </w:tcMar>
            <w:hideMark/>
          </w:tcPr>
          <w:p w14:paraId="10E0AB13"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73C0E7CD" w14:textId="77777777" w:rsidR="00AA4803" w:rsidRDefault="00AB51FF" w:rsidP="00AA4803">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sidR="00AA4803">
        <w:rPr>
          <w:rFonts w:ascii="Century Gothic" w:eastAsia="Times New Roman" w:hAnsi="Century Gothic" w:cs="Times New Roman"/>
          <w:sz w:val="24"/>
          <w:szCs w:val="24"/>
        </w:rPr>
        <w:t>Hazard Classification</w:t>
      </w:r>
    </w:p>
    <w:p w14:paraId="4A89A1BA" w14:textId="77777777" w:rsidR="00AA4803" w:rsidRDefault="00AA4803" w:rsidP="00AA4803">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b/>
        <w:t>Physical Hazards</w:t>
      </w:r>
    </w:p>
    <w:p w14:paraId="1D0E38F6" w14:textId="77777777" w:rsidR="00AA4803" w:rsidRDefault="00AA4803" w:rsidP="00AA4803">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b/>
        <w:t>Flammable liquids</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Category 3</w:t>
      </w:r>
    </w:p>
    <w:p w14:paraId="45ABE76B" w14:textId="77777777" w:rsidR="00AA4803" w:rsidRDefault="00AA4803" w:rsidP="00AA4803">
      <w:pPr>
        <w:spacing w:after="0" w:line="240" w:lineRule="auto"/>
        <w:rPr>
          <w:rFonts w:ascii="Century Gothic" w:eastAsia="Times New Roman" w:hAnsi="Century Gothic" w:cs="Times New Roman"/>
          <w:sz w:val="24"/>
          <w:szCs w:val="24"/>
        </w:rPr>
      </w:pPr>
    </w:p>
    <w:p w14:paraId="6ED9DA98" w14:textId="77777777" w:rsidR="00AA4803" w:rsidRDefault="00AA4803" w:rsidP="00AA4803">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Health Hazards </w:t>
      </w:r>
    </w:p>
    <w:p w14:paraId="36A3FA8C" w14:textId="77777777" w:rsidR="00AA4803" w:rsidRDefault="00AA4803" w:rsidP="00AA4803">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b/>
        <w:t>Seriously Eye Damage/Irritation</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Category 2A</w:t>
      </w:r>
    </w:p>
    <w:p w14:paraId="4BCF941E" w14:textId="77777777" w:rsidR="00AA4803" w:rsidRDefault="00AA4803" w:rsidP="00AA4803">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b/>
        <w:t xml:space="preserve"> </w:t>
      </w:r>
    </w:p>
    <w:p w14:paraId="757212C5" w14:textId="77777777" w:rsidR="00AA4803" w:rsidRDefault="00AA4803" w:rsidP="00AA4803">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b/>
        <w:t>Specific Target Organ Toxicity- Repeated Exposure</w:t>
      </w:r>
      <w:r>
        <w:rPr>
          <w:rFonts w:ascii="Century Gothic" w:eastAsia="Times New Roman" w:hAnsi="Century Gothic" w:cs="Times New Roman"/>
          <w:sz w:val="24"/>
          <w:szCs w:val="24"/>
        </w:rPr>
        <w:tab/>
        <w:t>Category 1</w:t>
      </w:r>
    </w:p>
    <w:p w14:paraId="34470189" w14:textId="77777777" w:rsidR="00AB51FF" w:rsidRDefault="00AB51FF" w:rsidP="00AB51FF">
      <w:pPr>
        <w:spacing w:after="24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B51FF" w14:paraId="1CFFA832" w14:textId="77777777" w:rsidTr="00AB51FF">
        <w:tc>
          <w:tcPr>
            <w:tcW w:w="13176" w:type="dxa"/>
            <w:tcBorders>
              <w:top w:val="nil"/>
              <w:left w:val="nil"/>
              <w:bottom w:val="nil"/>
              <w:right w:val="nil"/>
            </w:tcBorders>
            <w:shd w:val="clear" w:color="auto" w:fill="FF0000"/>
            <w:tcMar>
              <w:top w:w="0" w:type="dxa"/>
              <w:left w:w="108" w:type="dxa"/>
              <w:bottom w:w="0" w:type="dxa"/>
              <w:right w:w="108" w:type="dxa"/>
            </w:tcMar>
            <w:hideMark/>
          </w:tcPr>
          <w:p w14:paraId="2312A2E3"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16E455D1" w14:textId="77777777"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defined as a mixture. </w:t>
      </w:r>
    </w:p>
    <w:p w14:paraId="50BCE99F" w14:textId="77777777" w:rsidR="00AB51FF" w:rsidRDefault="00AB51FF" w:rsidP="00AB51FF">
      <w:pPr>
        <w:spacing w:after="0" w:line="240" w:lineRule="auto"/>
        <w:rPr>
          <w:rFonts w:ascii="Century Gothic" w:eastAsia="Times New Roman" w:hAnsi="Century Gothic" w:cs="Times New Roman"/>
          <w:sz w:val="16"/>
          <w:szCs w:val="16"/>
        </w:rPr>
      </w:pPr>
    </w:p>
    <w:tbl>
      <w:tblPr>
        <w:tblStyle w:val="TableGrid"/>
        <w:tblW w:w="0" w:type="auto"/>
        <w:tblLook w:val="04A0" w:firstRow="1" w:lastRow="0" w:firstColumn="1" w:lastColumn="0" w:noHBand="0" w:noVBand="1"/>
      </w:tblPr>
      <w:tblGrid>
        <w:gridCol w:w="2394"/>
        <w:gridCol w:w="2394"/>
        <w:gridCol w:w="2394"/>
        <w:gridCol w:w="2394"/>
      </w:tblGrid>
      <w:tr w:rsidR="00AB51FF" w14:paraId="3FA02356" w14:textId="77777777" w:rsidTr="003A7249">
        <w:tc>
          <w:tcPr>
            <w:tcW w:w="2394" w:type="dxa"/>
            <w:tcBorders>
              <w:top w:val="single" w:sz="4" w:space="0" w:color="auto"/>
              <w:left w:val="single" w:sz="4" w:space="0" w:color="auto"/>
              <w:bottom w:val="single" w:sz="4" w:space="0" w:color="auto"/>
              <w:right w:val="single" w:sz="4" w:space="0" w:color="auto"/>
            </w:tcBorders>
            <w:hideMark/>
          </w:tcPr>
          <w:p w14:paraId="7A5B6987" w14:textId="77777777" w:rsidR="00AB51FF" w:rsidRDefault="00AB51FF">
            <w:pPr>
              <w:rPr>
                <w:rFonts w:ascii="Century Gothic" w:eastAsia="Times New Roman" w:hAnsi="Century Gothic" w:cs="Times New Roman"/>
                <w:sz w:val="20"/>
                <w:szCs w:val="20"/>
              </w:rPr>
            </w:pPr>
            <w:r>
              <w:rPr>
                <w:rFonts w:ascii="Century Gothic" w:eastAsia="Times New Roman" w:hAnsi="Century Gothic" w:cs="Times New Roman"/>
                <w:sz w:val="20"/>
                <w:szCs w:val="20"/>
              </w:rPr>
              <w:t>Name</w:t>
            </w:r>
          </w:p>
        </w:tc>
        <w:tc>
          <w:tcPr>
            <w:tcW w:w="2394" w:type="dxa"/>
            <w:tcBorders>
              <w:top w:val="single" w:sz="4" w:space="0" w:color="auto"/>
              <w:left w:val="single" w:sz="4" w:space="0" w:color="auto"/>
              <w:bottom w:val="single" w:sz="4" w:space="0" w:color="auto"/>
              <w:right w:val="single" w:sz="4" w:space="0" w:color="auto"/>
            </w:tcBorders>
            <w:hideMark/>
          </w:tcPr>
          <w:p w14:paraId="1FEC480C" w14:textId="77777777" w:rsidR="00AB51FF" w:rsidRDefault="00AB51FF">
            <w:pPr>
              <w:rPr>
                <w:rFonts w:ascii="Century Gothic" w:eastAsia="Times New Roman" w:hAnsi="Century Gothic" w:cs="Times New Roman"/>
                <w:sz w:val="20"/>
                <w:szCs w:val="20"/>
              </w:rPr>
            </w:pPr>
            <w:r>
              <w:rPr>
                <w:rFonts w:ascii="Century Gothic" w:eastAsia="Times New Roman" w:hAnsi="Century Gothic" w:cs="Times New Roman"/>
                <w:sz w:val="20"/>
                <w:szCs w:val="20"/>
              </w:rPr>
              <w:t>CAS #</w:t>
            </w:r>
          </w:p>
        </w:tc>
        <w:tc>
          <w:tcPr>
            <w:tcW w:w="2394" w:type="dxa"/>
            <w:tcBorders>
              <w:top w:val="single" w:sz="4" w:space="0" w:color="auto"/>
              <w:left w:val="single" w:sz="4" w:space="0" w:color="auto"/>
              <w:bottom w:val="single" w:sz="4" w:space="0" w:color="auto"/>
              <w:right w:val="single" w:sz="4" w:space="0" w:color="auto"/>
            </w:tcBorders>
            <w:hideMark/>
          </w:tcPr>
          <w:p w14:paraId="4694AC55" w14:textId="77777777" w:rsidR="00AB51FF" w:rsidRDefault="00AB51FF">
            <w:pPr>
              <w:rPr>
                <w:rFonts w:ascii="Century Gothic" w:eastAsia="Times New Roman" w:hAnsi="Century Gothic" w:cs="Times New Roman"/>
                <w:sz w:val="20"/>
                <w:szCs w:val="20"/>
              </w:rPr>
            </w:pPr>
            <w:r>
              <w:rPr>
                <w:rFonts w:ascii="Century Gothic" w:eastAsia="Times New Roman" w:hAnsi="Century Gothic" w:cs="Times New Roman"/>
                <w:sz w:val="20"/>
                <w:szCs w:val="20"/>
              </w:rPr>
              <w:t>Concentration*</w:t>
            </w:r>
          </w:p>
        </w:tc>
        <w:tc>
          <w:tcPr>
            <w:tcW w:w="2394" w:type="dxa"/>
            <w:tcBorders>
              <w:top w:val="single" w:sz="4" w:space="0" w:color="auto"/>
              <w:left w:val="single" w:sz="4" w:space="0" w:color="auto"/>
              <w:bottom w:val="single" w:sz="4" w:space="0" w:color="auto"/>
              <w:right w:val="single" w:sz="4" w:space="0" w:color="auto"/>
            </w:tcBorders>
            <w:hideMark/>
          </w:tcPr>
          <w:p w14:paraId="50A406A7" w14:textId="77777777" w:rsidR="00AB51FF" w:rsidRDefault="00AB51FF">
            <w:pPr>
              <w:rPr>
                <w:rFonts w:ascii="Century Gothic" w:eastAsia="Times New Roman" w:hAnsi="Century Gothic" w:cs="Times New Roman"/>
                <w:sz w:val="20"/>
                <w:szCs w:val="20"/>
              </w:rPr>
            </w:pPr>
            <w:r>
              <w:rPr>
                <w:rFonts w:ascii="Century Gothic" w:eastAsia="Times New Roman" w:hAnsi="Century Gothic" w:cs="Times New Roman"/>
                <w:sz w:val="20"/>
                <w:szCs w:val="20"/>
              </w:rPr>
              <w:t>GHS Hazard Codes</w:t>
            </w:r>
          </w:p>
        </w:tc>
      </w:tr>
      <w:tr w:rsidR="00AB51FF" w14:paraId="3ADFED3D" w14:textId="77777777" w:rsidTr="003A7249">
        <w:tc>
          <w:tcPr>
            <w:tcW w:w="2394" w:type="dxa"/>
            <w:tcBorders>
              <w:top w:val="single" w:sz="4" w:space="0" w:color="auto"/>
              <w:left w:val="single" w:sz="4" w:space="0" w:color="auto"/>
              <w:bottom w:val="single" w:sz="4" w:space="0" w:color="auto"/>
              <w:right w:val="single" w:sz="4" w:space="0" w:color="auto"/>
            </w:tcBorders>
            <w:hideMark/>
          </w:tcPr>
          <w:p w14:paraId="7D787EF1" w14:textId="77777777" w:rsidR="00AB51FF" w:rsidRDefault="00AB51FF">
            <w:pPr>
              <w:rPr>
                <w:rFonts w:ascii="Century Gothic" w:eastAsia="Times New Roman" w:hAnsi="Century Gothic" w:cs="Times New Roman"/>
                <w:sz w:val="20"/>
                <w:szCs w:val="20"/>
              </w:rPr>
            </w:pPr>
            <w:r>
              <w:rPr>
                <w:rFonts w:ascii="Century Gothic" w:eastAsia="Times New Roman" w:hAnsi="Century Gothic" w:cs="Times New Roman"/>
                <w:sz w:val="20"/>
                <w:szCs w:val="20"/>
              </w:rPr>
              <w:t>HYDRO TREATED MIDDLE DISTILLATE (PETROLEUM)</w:t>
            </w:r>
          </w:p>
        </w:tc>
        <w:tc>
          <w:tcPr>
            <w:tcW w:w="2394" w:type="dxa"/>
            <w:tcBorders>
              <w:top w:val="single" w:sz="4" w:space="0" w:color="auto"/>
              <w:left w:val="single" w:sz="4" w:space="0" w:color="auto"/>
              <w:bottom w:val="single" w:sz="4" w:space="0" w:color="auto"/>
              <w:right w:val="single" w:sz="4" w:space="0" w:color="auto"/>
            </w:tcBorders>
            <w:hideMark/>
          </w:tcPr>
          <w:p w14:paraId="12AAE88D" w14:textId="77777777" w:rsidR="00AB51FF" w:rsidRDefault="00AB51FF">
            <w:pPr>
              <w:rPr>
                <w:rFonts w:ascii="Century Gothic" w:eastAsia="Times New Roman" w:hAnsi="Century Gothic" w:cs="Times New Roman"/>
                <w:sz w:val="20"/>
                <w:szCs w:val="20"/>
              </w:rPr>
            </w:pPr>
            <w:r>
              <w:rPr>
                <w:rFonts w:ascii="Century Gothic" w:eastAsia="Times New Roman" w:hAnsi="Century Gothic" w:cs="Times New Roman"/>
                <w:sz w:val="20"/>
                <w:szCs w:val="20"/>
              </w:rPr>
              <w:t>64742-46-7</w:t>
            </w:r>
          </w:p>
        </w:tc>
        <w:tc>
          <w:tcPr>
            <w:tcW w:w="2394" w:type="dxa"/>
            <w:tcBorders>
              <w:top w:val="single" w:sz="4" w:space="0" w:color="auto"/>
              <w:left w:val="single" w:sz="4" w:space="0" w:color="auto"/>
              <w:bottom w:val="single" w:sz="4" w:space="0" w:color="auto"/>
              <w:right w:val="single" w:sz="4" w:space="0" w:color="auto"/>
            </w:tcBorders>
            <w:hideMark/>
          </w:tcPr>
          <w:p w14:paraId="41A82C95" w14:textId="77777777" w:rsidR="00AB51FF" w:rsidRDefault="00AB51FF">
            <w:pPr>
              <w:rPr>
                <w:rFonts w:ascii="Century Gothic" w:eastAsia="Times New Roman" w:hAnsi="Century Gothic" w:cs="Times New Roman"/>
                <w:sz w:val="20"/>
                <w:szCs w:val="20"/>
              </w:rPr>
            </w:pPr>
            <w:r>
              <w:rPr>
                <w:rFonts w:ascii="Century Gothic" w:eastAsia="Times New Roman" w:hAnsi="Century Gothic" w:cs="Times New Roman"/>
                <w:sz w:val="20"/>
                <w:szCs w:val="20"/>
              </w:rPr>
              <w:t>20 - &lt; 30 %</w:t>
            </w:r>
          </w:p>
        </w:tc>
        <w:tc>
          <w:tcPr>
            <w:tcW w:w="2394" w:type="dxa"/>
            <w:tcBorders>
              <w:top w:val="single" w:sz="4" w:space="0" w:color="auto"/>
              <w:left w:val="single" w:sz="4" w:space="0" w:color="auto"/>
              <w:bottom w:val="single" w:sz="4" w:space="0" w:color="auto"/>
              <w:right w:val="single" w:sz="4" w:space="0" w:color="auto"/>
            </w:tcBorders>
            <w:hideMark/>
          </w:tcPr>
          <w:p w14:paraId="6BC33548" w14:textId="77777777" w:rsidR="00AB51FF" w:rsidRDefault="00AB51FF">
            <w:pPr>
              <w:rPr>
                <w:rFonts w:ascii="Century Gothic" w:eastAsia="Times New Roman" w:hAnsi="Century Gothic" w:cs="Times New Roman"/>
                <w:sz w:val="20"/>
                <w:szCs w:val="20"/>
              </w:rPr>
            </w:pPr>
            <w:r>
              <w:rPr>
                <w:rFonts w:ascii="Century Gothic" w:eastAsia="Times New Roman" w:hAnsi="Century Gothic" w:cs="Times New Roman"/>
                <w:sz w:val="20"/>
                <w:szCs w:val="20"/>
              </w:rPr>
              <w:t>H304, H401, H411</w:t>
            </w:r>
          </w:p>
        </w:tc>
      </w:tr>
      <w:tr w:rsidR="00AB51FF" w14:paraId="51B1D04E" w14:textId="77777777" w:rsidTr="003A7249">
        <w:tc>
          <w:tcPr>
            <w:tcW w:w="2394" w:type="dxa"/>
            <w:tcBorders>
              <w:top w:val="single" w:sz="4" w:space="0" w:color="auto"/>
              <w:left w:val="single" w:sz="4" w:space="0" w:color="auto"/>
              <w:bottom w:val="single" w:sz="4" w:space="0" w:color="auto"/>
              <w:right w:val="single" w:sz="4" w:space="0" w:color="auto"/>
            </w:tcBorders>
            <w:hideMark/>
          </w:tcPr>
          <w:p w14:paraId="3B9D0E29" w14:textId="77777777" w:rsidR="00AB51FF" w:rsidRDefault="00AB51FF">
            <w:pPr>
              <w:rPr>
                <w:rFonts w:ascii="Century Gothic" w:eastAsia="Times New Roman" w:hAnsi="Century Gothic" w:cs="Times New Roman"/>
                <w:sz w:val="20"/>
                <w:szCs w:val="20"/>
              </w:rPr>
            </w:pPr>
            <w:r>
              <w:rPr>
                <w:rFonts w:ascii="Century Gothic" w:eastAsia="Times New Roman" w:hAnsi="Century Gothic" w:cs="Times New Roman"/>
                <w:sz w:val="20"/>
                <w:szCs w:val="20"/>
              </w:rPr>
              <w:t>SOLVENT REFINDED HEAVY PARAFFINIC DISTILLATE (PETROLEUM)</w:t>
            </w:r>
          </w:p>
        </w:tc>
        <w:tc>
          <w:tcPr>
            <w:tcW w:w="2394" w:type="dxa"/>
            <w:tcBorders>
              <w:top w:val="single" w:sz="4" w:space="0" w:color="auto"/>
              <w:left w:val="single" w:sz="4" w:space="0" w:color="auto"/>
              <w:bottom w:val="single" w:sz="4" w:space="0" w:color="auto"/>
              <w:right w:val="single" w:sz="4" w:space="0" w:color="auto"/>
            </w:tcBorders>
            <w:hideMark/>
          </w:tcPr>
          <w:p w14:paraId="1334FBEF" w14:textId="77777777" w:rsidR="00AB51FF" w:rsidRDefault="00AB51FF">
            <w:pPr>
              <w:rPr>
                <w:rFonts w:ascii="Century Gothic" w:eastAsia="Times New Roman" w:hAnsi="Century Gothic" w:cs="Times New Roman"/>
                <w:sz w:val="20"/>
                <w:szCs w:val="20"/>
              </w:rPr>
            </w:pPr>
            <w:r>
              <w:rPr>
                <w:rFonts w:ascii="Century Gothic" w:eastAsia="Times New Roman" w:hAnsi="Century Gothic" w:cs="Times New Roman"/>
                <w:sz w:val="20"/>
                <w:szCs w:val="20"/>
              </w:rPr>
              <w:t>64741-88-4</w:t>
            </w:r>
          </w:p>
        </w:tc>
        <w:tc>
          <w:tcPr>
            <w:tcW w:w="2394" w:type="dxa"/>
            <w:tcBorders>
              <w:top w:val="single" w:sz="4" w:space="0" w:color="auto"/>
              <w:left w:val="single" w:sz="4" w:space="0" w:color="auto"/>
              <w:bottom w:val="single" w:sz="4" w:space="0" w:color="auto"/>
              <w:right w:val="single" w:sz="4" w:space="0" w:color="auto"/>
            </w:tcBorders>
            <w:hideMark/>
          </w:tcPr>
          <w:p w14:paraId="72B1CCC6" w14:textId="77777777" w:rsidR="00AB51FF" w:rsidRDefault="00AB51FF">
            <w:pPr>
              <w:rPr>
                <w:rFonts w:ascii="Century Gothic" w:eastAsia="Times New Roman" w:hAnsi="Century Gothic" w:cs="Times New Roman"/>
                <w:sz w:val="20"/>
                <w:szCs w:val="20"/>
              </w:rPr>
            </w:pPr>
            <w:r>
              <w:rPr>
                <w:rFonts w:ascii="Century Gothic" w:eastAsia="Times New Roman" w:hAnsi="Century Gothic" w:cs="Times New Roman"/>
                <w:sz w:val="20"/>
                <w:szCs w:val="20"/>
              </w:rPr>
              <w:t>70 - &lt; 80 %</w:t>
            </w:r>
          </w:p>
        </w:tc>
        <w:tc>
          <w:tcPr>
            <w:tcW w:w="2394" w:type="dxa"/>
            <w:tcBorders>
              <w:top w:val="single" w:sz="4" w:space="0" w:color="auto"/>
              <w:left w:val="single" w:sz="4" w:space="0" w:color="auto"/>
              <w:bottom w:val="single" w:sz="4" w:space="0" w:color="auto"/>
              <w:right w:val="single" w:sz="4" w:space="0" w:color="auto"/>
            </w:tcBorders>
            <w:hideMark/>
          </w:tcPr>
          <w:p w14:paraId="2A09B6AD" w14:textId="77777777" w:rsidR="00AB51FF" w:rsidRDefault="00AB51FF">
            <w:pPr>
              <w:rPr>
                <w:rFonts w:ascii="Century Gothic" w:eastAsia="Times New Roman" w:hAnsi="Century Gothic" w:cs="Times New Roman"/>
                <w:sz w:val="20"/>
                <w:szCs w:val="20"/>
              </w:rPr>
            </w:pPr>
            <w:r>
              <w:rPr>
                <w:rFonts w:ascii="Century Gothic" w:eastAsia="Times New Roman" w:hAnsi="Century Gothic" w:cs="Times New Roman"/>
                <w:sz w:val="20"/>
                <w:szCs w:val="20"/>
              </w:rPr>
              <w:t>H304</w:t>
            </w:r>
          </w:p>
        </w:tc>
      </w:tr>
    </w:tbl>
    <w:p w14:paraId="2D9128CA" w14:textId="77777777" w:rsidR="00AB51FF" w:rsidRDefault="00AB51FF" w:rsidP="00AB51FF">
      <w:pPr>
        <w:spacing w:after="0" w:line="240" w:lineRule="auto"/>
        <w:rPr>
          <w:rFonts w:ascii="Century Gothic" w:eastAsia="Times New Roman" w:hAnsi="Century Gothic" w:cs="Times New Roman"/>
          <w:sz w:val="24"/>
          <w:szCs w:val="24"/>
        </w:rPr>
      </w:pPr>
    </w:p>
    <w:p w14:paraId="34D688CD" w14:textId="5E5314CE"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*All concentrations are percent by weight unless material is a gas. Gas concentrations are in percent by volume</w:t>
      </w:r>
      <w:r w:rsidR="00BA5F57">
        <w:rPr>
          <w:rFonts w:ascii="Century Gothic" w:eastAsia="Times New Roman" w:hAnsi="Century Gothic" w:cs="Times New Roman"/>
          <w:sz w:val="24"/>
          <w:szCs w:val="24"/>
        </w:rPr>
        <w:t xml:space="preserve">. </w:t>
      </w:r>
    </w:p>
    <w:p w14:paraId="254AFBE3" w14:textId="77777777" w:rsidR="00AB51FF" w:rsidRDefault="00AB51FF" w:rsidP="00AB51FF">
      <w:pPr>
        <w:spacing w:after="0" w:line="240" w:lineRule="auto"/>
        <w:rPr>
          <w:rFonts w:ascii="Century Gothic" w:eastAsia="Times New Roman" w:hAnsi="Century Gothic" w:cs="Times New Roman"/>
          <w:sz w:val="24"/>
          <w:szCs w:val="24"/>
        </w:rPr>
      </w:pPr>
    </w:p>
    <w:p w14:paraId="48ADFE05" w14:textId="5408ED11"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w:t>
      </w:r>
      <w:r w:rsidR="00FB6B10">
        <w:rPr>
          <w:rFonts w:ascii="Century Gothic" w:eastAsia="Times New Roman" w:hAnsi="Century Gothic" w:cs="Times New Roman"/>
          <w:sz w:val="24"/>
          <w:szCs w:val="24"/>
        </w:rPr>
        <w:t>provisions.</w:t>
      </w:r>
    </w:p>
    <w:p w14:paraId="55F6D564" w14:textId="77777777" w:rsidR="00AB51FF" w:rsidRDefault="00AB51FF" w:rsidP="00AB51FF">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B51FF" w14:paraId="3A7284C3" w14:textId="77777777" w:rsidTr="00AB51FF">
        <w:tc>
          <w:tcPr>
            <w:tcW w:w="13176" w:type="dxa"/>
            <w:tcBorders>
              <w:top w:val="nil"/>
              <w:left w:val="nil"/>
              <w:bottom w:val="nil"/>
              <w:right w:val="nil"/>
            </w:tcBorders>
            <w:shd w:val="clear" w:color="auto" w:fill="FF0000"/>
            <w:tcMar>
              <w:top w:w="0" w:type="dxa"/>
              <w:left w:w="108" w:type="dxa"/>
              <w:bottom w:w="0" w:type="dxa"/>
              <w:right w:w="108" w:type="dxa"/>
            </w:tcMar>
            <w:hideMark/>
          </w:tcPr>
          <w:p w14:paraId="7965336B"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4                                                FIRST AID MEASURES</w:t>
            </w:r>
          </w:p>
        </w:tc>
      </w:tr>
    </w:tbl>
    <w:p w14:paraId="565BEE1A" w14:textId="4FFA1A52"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INHALATION</w:t>
      </w:r>
      <w:r>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SKIN CONTACT</w:t>
      </w:r>
      <w:r>
        <w:rPr>
          <w:rFonts w:ascii="Century Gothic" w:eastAsia="Times New Roman" w:hAnsi="Century Gothic" w:cs="Times New Roman"/>
          <w:sz w:val="24"/>
          <w:szCs w:val="24"/>
        </w:rPr>
        <w:br/>
        <w:t xml:space="preserve">Wash contact areas with soap and water. Remove contaminated clothing. Launder contaminated clothing before reuse. If product is injected into or under </w:t>
      </w:r>
      <w:r w:rsidR="00FB6B10">
        <w:rPr>
          <w:rFonts w:ascii="Century Gothic" w:eastAsia="Times New Roman" w:hAnsi="Century Gothic" w:cs="Times New Roman"/>
          <w:sz w:val="24"/>
          <w:szCs w:val="24"/>
        </w:rPr>
        <w:t>the</w:t>
      </w:r>
      <w:r>
        <w:rPr>
          <w:rFonts w:ascii="Century Gothic" w:eastAsia="Times New Roman" w:hAnsi="Century Gothic" w:cs="Times New Roman"/>
          <w:sz w:val="24"/>
          <w:szCs w:val="24"/>
        </w:rPr>
        <w:t xml:space="preserve"> skin, or into any part of the body, regardless of the appearance of the wound or its size, the individual should be evaluated immediately by a physician as a surgical emergency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EYE CONTACT</w:t>
      </w:r>
      <w:r>
        <w:rPr>
          <w:rFonts w:ascii="Century Gothic" w:eastAsia="Times New Roman" w:hAnsi="Century Gothic" w:cs="Times New Roman"/>
          <w:sz w:val="24"/>
          <w:szCs w:val="24"/>
        </w:rPr>
        <w:br/>
        <w:t>Flush thoroughly with water. If irritation occurs, get medical assistance.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INGESTION</w:t>
      </w:r>
      <w:r>
        <w:rPr>
          <w:rFonts w:ascii="Century Gothic" w:eastAsia="Times New Roman" w:hAnsi="Century Gothic" w:cs="Times New Roman"/>
          <w:sz w:val="24"/>
          <w:szCs w:val="24"/>
        </w:rPr>
        <w:br/>
        <w:t>Seek immediate medical attention. Do not induce vomiting.</w:t>
      </w:r>
    </w:p>
    <w:p w14:paraId="1FCA3D4E" w14:textId="77777777" w:rsidR="00AB51FF" w:rsidRDefault="00AB51FF" w:rsidP="00AB51FF">
      <w:pPr>
        <w:spacing w:after="0" w:line="240" w:lineRule="auto"/>
        <w:rPr>
          <w:rFonts w:ascii="Century Gothic" w:eastAsia="Times New Roman" w:hAnsi="Century Gothic" w:cs="Times New Roman"/>
          <w:sz w:val="24"/>
          <w:szCs w:val="24"/>
        </w:rPr>
      </w:pPr>
    </w:p>
    <w:p w14:paraId="2C9E955B" w14:textId="77777777" w:rsidR="00AB51FF" w:rsidRDefault="00AB51FF" w:rsidP="00AB51FF">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NOTE TO PHYSICIAN</w:t>
      </w:r>
    </w:p>
    <w:p w14:paraId="5AD48A7D" w14:textId="70CC12D1"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If ingested, material may be aspirated into the lungs and cause chemical pneumonitis. Treat appropriately</w:t>
      </w:r>
      <w:r w:rsidR="00BC1282">
        <w:rPr>
          <w:rFonts w:ascii="Century Gothic" w:eastAsia="Times New Roman" w:hAnsi="Century Gothic" w:cs="Times New Roman"/>
          <w:sz w:val="24"/>
          <w:szCs w:val="24"/>
        </w:rPr>
        <w:t xml:space="preserve">. </w:t>
      </w:r>
    </w:p>
    <w:p w14:paraId="26D1D3B9" w14:textId="77777777" w:rsidR="00AB51FF" w:rsidRDefault="00AB51FF" w:rsidP="00AB51FF">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AB51FF" w14:paraId="4E0CDC93" w14:textId="77777777" w:rsidTr="00AB51FF">
        <w:tc>
          <w:tcPr>
            <w:tcW w:w="13176" w:type="dxa"/>
            <w:tcBorders>
              <w:top w:val="nil"/>
              <w:left w:val="nil"/>
              <w:bottom w:val="nil"/>
              <w:right w:val="nil"/>
            </w:tcBorders>
            <w:shd w:val="clear" w:color="auto" w:fill="FF0000"/>
            <w:tcMar>
              <w:top w:w="0" w:type="dxa"/>
              <w:left w:w="108" w:type="dxa"/>
              <w:bottom w:w="0" w:type="dxa"/>
              <w:right w:w="108" w:type="dxa"/>
            </w:tcMar>
            <w:hideMark/>
          </w:tcPr>
          <w:p w14:paraId="5AB432C7" w14:textId="77777777" w:rsidR="00AB51FF" w:rsidRDefault="00AB51FF">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5E76DCE6" w14:textId="77777777" w:rsidR="00AB51FF" w:rsidRDefault="00AB51FF" w:rsidP="002D5CD4">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
          <w:bCs/>
          <w:sz w:val="24"/>
          <w:szCs w:val="24"/>
        </w:rPr>
        <w:br/>
      </w:r>
      <w:r w:rsidR="002D5CD4">
        <w:rPr>
          <w:rFonts w:ascii="Century Gothic" w:eastAsia="Times New Roman" w:hAnsi="Century Gothic" w:cs="Times New Roman"/>
          <w:b/>
          <w:bCs/>
          <w:sz w:val="24"/>
          <w:szCs w:val="24"/>
        </w:rPr>
        <w:t xml:space="preserve">General Fire Hazards: </w:t>
      </w:r>
      <w:r w:rsidR="002D5CD4">
        <w:rPr>
          <w:rFonts w:ascii="Century Gothic" w:eastAsia="Times New Roman" w:hAnsi="Century Gothic" w:cs="Times New Roman"/>
          <w:bCs/>
          <w:sz w:val="24"/>
          <w:szCs w:val="24"/>
        </w:rPr>
        <w:t xml:space="preserve">Use water spray to keep fire-exposed containers cool. Water may be ineffective in fighting the fire. Fight fire from a protected location. Move containers from fire area if you can do so without risk. </w:t>
      </w:r>
    </w:p>
    <w:p w14:paraId="11055A2B" w14:textId="77777777" w:rsidR="00B96A25" w:rsidRPr="00E477D8" w:rsidRDefault="00B96A25" w:rsidP="002D5CD4">
      <w:pPr>
        <w:spacing w:after="240" w:line="240" w:lineRule="auto"/>
        <w:rPr>
          <w:rFonts w:ascii="Century Gothic" w:eastAsia="Times New Roman" w:hAnsi="Century Gothic" w:cs="Times New Roman"/>
          <w:b/>
          <w:bCs/>
          <w:sz w:val="24"/>
          <w:szCs w:val="24"/>
        </w:rPr>
      </w:pPr>
      <w:r w:rsidRPr="00E477D8">
        <w:rPr>
          <w:rFonts w:ascii="Century Gothic" w:eastAsia="Times New Roman" w:hAnsi="Century Gothic" w:cs="Times New Roman"/>
          <w:b/>
          <w:bCs/>
          <w:sz w:val="24"/>
          <w:szCs w:val="24"/>
        </w:rPr>
        <w:t>Suitable (and suitable) extinguishing media</w:t>
      </w:r>
    </w:p>
    <w:p w14:paraId="1560EBB4" w14:textId="0F3CAA23" w:rsidR="00B96A25" w:rsidRDefault="00B96A25" w:rsidP="002D5CD4">
      <w:pPr>
        <w:spacing w:after="240" w:line="240" w:lineRule="auto"/>
        <w:rPr>
          <w:rFonts w:ascii="Century Gothic" w:eastAsia="Times New Roman" w:hAnsi="Century Gothic" w:cs="Times New Roman"/>
          <w:bCs/>
          <w:sz w:val="24"/>
          <w:szCs w:val="24"/>
        </w:rPr>
      </w:pPr>
      <w:r w:rsidRPr="00E477D8">
        <w:rPr>
          <w:rFonts w:ascii="Century Gothic" w:eastAsia="Times New Roman" w:hAnsi="Century Gothic" w:cs="Times New Roman"/>
          <w:b/>
          <w:bCs/>
          <w:sz w:val="24"/>
          <w:szCs w:val="24"/>
        </w:rPr>
        <w:lastRenderedPageBreak/>
        <w:t>Suitable extinguishing media:</w:t>
      </w:r>
      <w:r>
        <w:rPr>
          <w:rFonts w:ascii="Century Gothic" w:eastAsia="Times New Roman" w:hAnsi="Century Gothic" w:cs="Times New Roman"/>
          <w:bCs/>
          <w:sz w:val="24"/>
          <w:szCs w:val="24"/>
        </w:rPr>
        <w:t xml:space="preserve"> </w:t>
      </w:r>
      <w:r w:rsidR="00626EB8">
        <w:rPr>
          <w:rFonts w:ascii="Century Gothic" w:eastAsia="Times New Roman" w:hAnsi="Century Gothic" w:cs="Times New Roman"/>
          <w:bCs/>
          <w:sz w:val="24"/>
          <w:szCs w:val="24"/>
        </w:rPr>
        <w:t xml:space="preserve">CO2, Dry </w:t>
      </w:r>
      <w:r w:rsidR="00757855">
        <w:rPr>
          <w:rFonts w:ascii="Century Gothic" w:eastAsia="Times New Roman" w:hAnsi="Century Gothic" w:cs="Times New Roman"/>
          <w:bCs/>
          <w:sz w:val="24"/>
          <w:szCs w:val="24"/>
        </w:rPr>
        <w:t>chemical,</w:t>
      </w:r>
      <w:r w:rsidR="00626EB8">
        <w:rPr>
          <w:rFonts w:ascii="Century Gothic" w:eastAsia="Times New Roman" w:hAnsi="Century Gothic" w:cs="Times New Roman"/>
          <w:bCs/>
          <w:sz w:val="24"/>
          <w:szCs w:val="24"/>
        </w:rPr>
        <w:t xml:space="preserve"> or Foam. Water can be used to cool and protect exposed material. </w:t>
      </w:r>
    </w:p>
    <w:p w14:paraId="423F2830" w14:textId="77777777" w:rsidR="00626EB8" w:rsidRDefault="00626EB8" w:rsidP="002D5CD4">
      <w:pPr>
        <w:spacing w:after="240" w:line="240" w:lineRule="auto"/>
        <w:rPr>
          <w:rFonts w:ascii="Century Gothic" w:eastAsia="Times New Roman" w:hAnsi="Century Gothic" w:cs="Times New Roman"/>
          <w:bCs/>
          <w:sz w:val="24"/>
          <w:szCs w:val="24"/>
        </w:rPr>
      </w:pPr>
      <w:r w:rsidRPr="00E477D8">
        <w:rPr>
          <w:rFonts w:ascii="Century Gothic" w:eastAsia="Times New Roman" w:hAnsi="Century Gothic" w:cs="Times New Roman"/>
          <w:b/>
          <w:bCs/>
          <w:sz w:val="24"/>
          <w:szCs w:val="24"/>
        </w:rPr>
        <w:t>Unsuitable extinguishing media:</w:t>
      </w:r>
      <w:r>
        <w:rPr>
          <w:rFonts w:ascii="Century Gothic" w:eastAsia="Times New Roman" w:hAnsi="Century Gothic" w:cs="Times New Roman"/>
          <w:bCs/>
          <w:sz w:val="24"/>
          <w:szCs w:val="24"/>
        </w:rPr>
        <w:t xml:space="preserve"> Do not use water jet as an extinguisher, as this will spread the fire.</w:t>
      </w:r>
    </w:p>
    <w:p w14:paraId="0BF5A470" w14:textId="77777777" w:rsidR="002D5CD4" w:rsidRPr="00E477D8" w:rsidRDefault="00626EB8" w:rsidP="002D5CD4">
      <w:pPr>
        <w:spacing w:after="240" w:line="240" w:lineRule="auto"/>
        <w:rPr>
          <w:rFonts w:ascii="Century Gothic" w:eastAsia="Times New Roman" w:hAnsi="Century Gothic" w:cs="Times New Roman"/>
          <w:bCs/>
          <w:sz w:val="24"/>
          <w:szCs w:val="24"/>
        </w:rPr>
      </w:pPr>
      <w:r w:rsidRPr="00E477D8">
        <w:rPr>
          <w:rFonts w:ascii="Century Gothic" w:eastAsia="Times New Roman" w:hAnsi="Century Gothic" w:cs="Times New Roman"/>
          <w:b/>
          <w:bCs/>
          <w:sz w:val="24"/>
          <w:szCs w:val="24"/>
        </w:rPr>
        <w:t>Specific hazards arising from the chemical:</w:t>
      </w:r>
      <w:r>
        <w:rPr>
          <w:rFonts w:ascii="Century Gothic" w:eastAsia="Times New Roman" w:hAnsi="Century Gothic" w:cs="Times New Roman"/>
          <w:bCs/>
          <w:sz w:val="24"/>
          <w:szCs w:val="24"/>
        </w:rPr>
        <w:t xml:space="preserve"> Vapors may cause a flash fire or ignite explosively. Prevent buildup of vapors or gases to explosive concentrations. Vapors may travel considerable distance to a source of ignition and flash back. Water may cause splattering. Container may rupture on heating. A solid stream of water will spread the burning material. Material creates a special hazard because it floats on water. See section 10 for addition information.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B51FF" w14:paraId="71565394" w14:textId="77777777" w:rsidTr="00AB51FF">
        <w:tc>
          <w:tcPr>
            <w:tcW w:w="13176" w:type="dxa"/>
            <w:tcBorders>
              <w:top w:val="nil"/>
              <w:left w:val="nil"/>
              <w:bottom w:val="nil"/>
              <w:right w:val="nil"/>
            </w:tcBorders>
            <w:shd w:val="clear" w:color="auto" w:fill="FF0000"/>
            <w:tcMar>
              <w:top w:w="0" w:type="dxa"/>
              <w:left w:w="108" w:type="dxa"/>
              <w:bottom w:w="0" w:type="dxa"/>
              <w:right w:w="108" w:type="dxa"/>
            </w:tcMar>
            <w:hideMark/>
          </w:tcPr>
          <w:p w14:paraId="69B21ED9"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17D1526C" w14:textId="77777777" w:rsidR="00E477D8" w:rsidRDefault="00E477D8" w:rsidP="00E477D8">
      <w:pPr>
        <w:pStyle w:val="NoSpacing"/>
      </w:pPr>
    </w:p>
    <w:p w14:paraId="5453C43D" w14:textId="370B887A" w:rsidR="00530980" w:rsidRDefault="00E477D8" w:rsidP="00E477D8">
      <w:pPr>
        <w:pStyle w:val="NoSpacing"/>
        <w:rPr>
          <w:rFonts w:ascii="Century Gothic" w:hAnsi="Century Gothic"/>
          <w:sz w:val="24"/>
          <w:szCs w:val="24"/>
        </w:rPr>
      </w:pPr>
      <w:r>
        <w:rPr>
          <w:rFonts w:ascii="Century Gothic" w:hAnsi="Century Gothic"/>
          <w:sz w:val="24"/>
          <w:szCs w:val="24"/>
        </w:rPr>
        <w:t xml:space="preserve">Personal precautions, protective </w:t>
      </w:r>
      <w:r w:rsidR="00757855">
        <w:rPr>
          <w:rFonts w:ascii="Century Gothic" w:hAnsi="Century Gothic"/>
          <w:sz w:val="24"/>
          <w:szCs w:val="24"/>
        </w:rPr>
        <w:t>equipment,</w:t>
      </w:r>
      <w:r>
        <w:rPr>
          <w:rFonts w:ascii="Century Gothic" w:hAnsi="Century Gothic"/>
          <w:sz w:val="24"/>
          <w:szCs w:val="24"/>
        </w:rPr>
        <w:t xml:space="preserve"> and emergency procedures: Ventilate closed spaces before entering them. ELIMINATE all ignition sources (no smoking, flares, </w:t>
      </w:r>
      <w:r w:rsidR="00757855">
        <w:rPr>
          <w:rFonts w:ascii="Century Gothic" w:hAnsi="Century Gothic"/>
          <w:sz w:val="24"/>
          <w:szCs w:val="24"/>
        </w:rPr>
        <w:t>sparks,</w:t>
      </w:r>
      <w:r>
        <w:rPr>
          <w:rFonts w:ascii="Century Gothic" w:hAnsi="Century Gothic"/>
          <w:sz w:val="24"/>
          <w:szCs w:val="24"/>
        </w:rPr>
        <w:t xml:space="preserve"> or flames in immediate area.) Keep upwind. Personal Protective Equipment must be worn, see Personal Protection</w:t>
      </w:r>
      <w:r w:rsidR="00530980">
        <w:rPr>
          <w:rFonts w:ascii="Century Gothic" w:hAnsi="Century Gothic"/>
          <w:sz w:val="24"/>
          <w:szCs w:val="24"/>
        </w:rPr>
        <w:t xml:space="preserve"> Section for PPE recommendations.</w:t>
      </w:r>
    </w:p>
    <w:p w14:paraId="2C9C2B2F" w14:textId="77777777" w:rsidR="00530980" w:rsidRDefault="00530980" w:rsidP="00E477D8">
      <w:pPr>
        <w:pStyle w:val="NoSpacing"/>
        <w:rPr>
          <w:rFonts w:ascii="Century Gothic" w:hAnsi="Century Gothic"/>
          <w:sz w:val="24"/>
          <w:szCs w:val="24"/>
        </w:rPr>
      </w:pPr>
    </w:p>
    <w:p w14:paraId="7E316770" w14:textId="66A73CE8" w:rsidR="00E477D8" w:rsidRPr="00E477D8" w:rsidRDefault="00530980" w:rsidP="00E477D8">
      <w:pPr>
        <w:pStyle w:val="NoSpacing"/>
        <w:rPr>
          <w:rFonts w:ascii="Century Gothic" w:hAnsi="Century Gothic"/>
          <w:sz w:val="24"/>
          <w:szCs w:val="24"/>
        </w:rPr>
      </w:pPr>
      <w:r>
        <w:rPr>
          <w:rFonts w:ascii="Century Gothic" w:hAnsi="Century Gothic"/>
          <w:sz w:val="24"/>
          <w:szCs w:val="24"/>
        </w:rPr>
        <w:t xml:space="preserve">Methods and material for containment and cleaning up: Eliminate all ignition sources if safe to do so. Dike far ahead of larger spill for later recovery and disposal. Pick up free liquid for recycle and/or </w:t>
      </w:r>
      <w:r w:rsidR="00FB6B10">
        <w:rPr>
          <w:rFonts w:ascii="Century Gothic" w:hAnsi="Century Gothic"/>
          <w:sz w:val="24"/>
          <w:szCs w:val="24"/>
        </w:rPr>
        <w:t>disposal</w:t>
      </w:r>
      <w:r w:rsidR="00BA5F57">
        <w:rPr>
          <w:rFonts w:ascii="Century Gothic" w:hAnsi="Century Gothic"/>
          <w:sz w:val="24"/>
          <w:szCs w:val="24"/>
        </w:rPr>
        <w:t xml:space="preserve">. </w:t>
      </w:r>
    </w:p>
    <w:p w14:paraId="485A2AD3" w14:textId="77777777" w:rsidR="00E477D8" w:rsidRDefault="00E477D8" w:rsidP="00E477D8">
      <w:pPr>
        <w:pStyle w:val="NoSpacing"/>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B51FF" w14:paraId="48D051DC" w14:textId="77777777" w:rsidTr="00AB51FF">
        <w:tc>
          <w:tcPr>
            <w:tcW w:w="13176" w:type="dxa"/>
            <w:tcBorders>
              <w:top w:val="nil"/>
              <w:left w:val="nil"/>
              <w:bottom w:val="nil"/>
              <w:right w:val="nil"/>
            </w:tcBorders>
            <w:shd w:val="clear" w:color="auto" w:fill="FF0000"/>
            <w:tcMar>
              <w:top w:w="0" w:type="dxa"/>
              <w:left w:w="108" w:type="dxa"/>
              <w:bottom w:w="0" w:type="dxa"/>
              <w:right w:w="108" w:type="dxa"/>
            </w:tcMar>
            <w:hideMark/>
          </w:tcPr>
          <w:p w14:paraId="4629B34C"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7                                                HANDLING AND STORAGE </w:t>
            </w:r>
          </w:p>
        </w:tc>
      </w:tr>
    </w:tbl>
    <w:p w14:paraId="7AE14A4C" w14:textId="77777777"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HANDLING</w:t>
      </w:r>
    </w:p>
    <w:p w14:paraId="2FEC3C99" w14:textId="29B6E47A" w:rsidR="00AB51FF" w:rsidRDefault="00AB51FF" w:rsidP="00AB51FF">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Times New Roman"/>
          <w:sz w:val="24"/>
          <w:szCs w:val="24"/>
        </w:rPr>
        <w:br/>
      </w:r>
      <w:r>
        <w:rPr>
          <w:rFonts w:ascii="Century Gothic" w:eastAsia="Times New Roman" w:hAnsi="Century Gothic" w:cs="Times New Roman"/>
          <w:sz w:val="24"/>
          <w:szCs w:val="24"/>
        </w:rPr>
        <w:lastRenderedPageBreak/>
        <w:br/>
      </w:r>
      <w:r>
        <w:rPr>
          <w:rFonts w:ascii="Century Gothic" w:eastAsia="Times New Roman" w:hAnsi="Century Gothic" w:cs="Times New Roman"/>
          <w:b/>
          <w:bCs/>
          <w:sz w:val="24"/>
          <w:szCs w:val="24"/>
        </w:rPr>
        <w:t>Static Accumulator:</w:t>
      </w:r>
      <w:r>
        <w:rPr>
          <w:rFonts w:ascii="Century Gothic" w:eastAsia="Times New Roman" w:hAnsi="Century Gothic" w:cs="Times New Roman"/>
          <w:sz w:val="24"/>
          <w:szCs w:val="24"/>
        </w:rPr>
        <w:t xml:space="preserve"> This material is a static accumulator.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STORAGE:</w:t>
      </w:r>
      <w:r>
        <w:rPr>
          <w:rFonts w:ascii="Century Gothic" w:eastAsia="Times New Roman" w:hAnsi="Century Gothic" w:cs="Times New Roman"/>
          <w:b/>
          <w:bCs/>
          <w:sz w:val="24"/>
          <w:szCs w:val="24"/>
        </w:rPr>
        <w:br/>
      </w:r>
      <w:r>
        <w:rPr>
          <w:rFonts w:ascii="Century Gothic" w:eastAsia="Times New Roman" w:hAnsi="Century Gothic" w:cs="Times New Roman"/>
          <w:sz w:val="24"/>
          <w:szCs w:val="24"/>
        </w:rPr>
        <w:t xml:space="preserve">The container choice, for example storage vessel, may </w:t>
      </w:r>
      <w:r w:rsidR="007C2A7E">
        <w:rPr>
          <w:rFonts w:ascii="Century Gothic" w:eastAsia="Times New Roman" w:hAnsi="Century Gothic" w:cs="Times New Roman"/>
          <w:sz w:val="24"/>
          <w:szCs w:val="24"/>
        </w:rPr>
        <w:t>affect</w:t>
      </w:r>
      <w:r>
        <w:rPr>
          <w:rFonts w:ascii="Century Gothic" w:eastAsia="Times New Roman" w:hAnsi="Century Gothic" w:cs="Times New Roman"/>
          <w:sz w:val="24"/>
          <w:szCs w:val="24"/>
        </w:rPr>
        <w:t xml:space="preserve"> static accumulation and dissipation. 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B51FF" w14:paraId="103D0CA3" w14:textId="77777777" w:rsidTr="00AB51FF">
        <w:tc>
          <w:tcPr>
            <w:tcW w:w="13176" w:type="dxa"/>
            <w:tcBorders>
              <w:top w:val="nil"/>
              <w:left w:val="nil"/>
              <w:bottom w:val="nil"/>
              <w:right w:val="nil"/>
            </w:tcBorders>
            <w:shd w:val="clear" w:color="auto" w:fill="FF0000"/>
            <w:tcMar>
              <w:top w:w="0" w:type="dxa"/>
              <w:left w:w="108" w:type="dxa"/>
              <w:bottom w:w="0" w:type="dxa"/>
              <w:right w:w="108" w:type="dxa"/>
            </w:tcMar>
            <w:hideMark/>
          </w:tcPr>
          <w:p w14:paraId="14DD7E25"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111A8FBA" w14:textId="77777777" w:rsidR="00AB51FF" w:rsidRDefault="00AB51FF" w:rsidP="00AB51FF">
      <w:pPr>
        <w:spacing w:after="0" w:line="240" w:lineRule="auto"/>
        <w:rPr>
          <w:rFonts w:ascii="Century Gothic" w:eastAsia="Times New Roman" w:hAnsi="Century Gothic" w:cs="Times New Roman"/>
          <w:sz w:val="24"/>
          <w:szCs w:val="24"/>
        </w:rPr>
      </w:pPr>
    </w:p>
    <w:p w14:paraId="43088320" w14:textId="77777777" w:rsidR="00AB51FF" w:rsidRDefault="00AB51FF" w:rsidP="00AB51FF">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EXPOSURE LIMIT VALUES</w:t>
      </w:r>
    </w:p>
    <w:p w14:paraId="389B3113" w14:textId="77777777" w:rsidR="00AB51FF" w:rsidRDefault="00AB51FF" w:rsidP="00AB51FF">
      <w:pPr>
        <w:spacing w:after="0" w:line="240" w:lineRule="auto"/>
        <w:rPr>
          <w:rFonts w:ascii="Century Gothic" w:eastAsia="Times New Roman" w:hAnsi="Century Gothic" w:cs="Times New Roman"/>
          <w:b/>
          <w:bCs/>
          <w:sz w:val="24"/>
          <w:szCs w:val="24"/>
        </w:rPr>
      </w:pPr>
    </w:p>
    <w:p w14:paraId="34B68690" w14:textId="77777777" w:rsidR="00AB51FF" w:rsidRDefault="00AB51FF" w:rsidP="00AB51FF">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Exposure limits/standards (Note: Exposure limits are not additive)</w:t>
      </w:r>
    </w:p>
    <w:p w14:paraId="595501ED" w14:textId="77777777" w:rsidR="00AB51FF" w:rsidRDefault="00AB51FF" w:rsidP="00AB51FF">
      <w:pPr>
        <w:spacing w:after="0" w:line="240" w:lineRule="auto"/>
        <w:rPr>
          <w:rFonts w:ascii="Century Gothic" w:eastAsia="Times New Roman" w:hAnsi="Century Gothic" w:cs="Times New Roman"/>
          <w:b/>
          <w:bCs/>
          <w:sz w:val="24"/>
          <w:szCs w:val="24"/>
        </w:rPr>
      </w:pPr>
    </w:p>
    <w:tbl>
      <w:tblPr>
        <w:tblStyle w:val="TableGrid"/>
        <w:tblW w:w="0" w:type="auto"/>
        <w:tblLook w:val="04A0" w:firstRow="1" w:lastRow="0" w:firstColumn="1" w:lastColumn="0" w:noHBand="0" w:noVBand="1"/>
      </w:tblPr>
      <w:tblGrid>
        <w:gridCol w:w="1874"/>
        <w:gridCol w:w="1857"/>
        <w:gridCol w:w="633"/>
        <w:gridCol w:w="872"/>
        <w:gridCol w:w="636"/>
        <w:gridCol w:w="1838"/>
        <w:gridCol w:w="1866"/>
      </w:tblGrid>
      <w:tr w:rsidR="00AB51FF" w14:paraId="79E6C1FE" w14:textId="77777777" w:rsidTr="00AB51FF">
        <w:tc>
          <w:tcPr>
            <w:tcW w:w="1915" w:type="dxa"/>
            <w:tcBorders>
              <w:top w:val="single" w:sz="4" w:space="0" w:color="auto"/>
              <w:left w:val="single" w:sz="4" w:space="0" w:color="auto"/>
              <w:bottom w:val="single" w:sz="4" w:space="0" w:color="auto"/>
              <w:right w:val="single" w:sz="4" w:space="0" w:color="auto"/>
            </w:tcBorders>
            <w:hideMark/>
          </w:tcPr>
          <w:p w14:paraId="2D37C31B" w14:textId="77777777" w:rsidR="00AB51FF" w:rsidRDefault="00AB51FF">
            <w:pPr>
              <w:rPr>
                <w:rFonts w:ascii="Century Gothic" w:eastAsia="Times New Roman" w:hAnsi="Century Gothic" w:cs="Times New Roman"/>
                <w:b/>
                <w:bCs/>
                <w:sz w:val="16"/>
                <w:szCs w:val="16"/>
              </w:rPr>
            </w:pPr>
            <w:r>
              <w:rPr>
                <w:rFonts w:ascii="Century Gothic" w:eastAsia="Times New Roman" w:hAnsi="Century Gothic" w:cs="Times New Roman"/>
                <w:b/>
                <w:bCs/>
                <w:sz w:val="16"/>
                <w:szCs w:val="16"/>
              </w:rPr>
              <w:t>Substance Name</w:t>
            </w:r>
          </w:p>
        </w:tc>
        <w:tc>
          <w:tcPr>
            <w:tcW w:w="1915" w:type="dxa"/>
            <w:tcBorders>
              <w:top w:val="single" w:sz="4" w:space="0" w:color="auto"/>
              <w:left w:val="single" w:sz="4" w:space="0" w:color="auto"/>
              <w:bottom w:val="single" w:sz="4" w:space="0" w:color="auto"/>
              <w:right w:val="single" w:sz="4" w:space="0" w:color="auto"/>
            </w:tcBorders>
            <w:hideMark/>
          </w:tcPr>
          <w:p w14:paraId="4F44ACC3" w14:textId="77777777" w:rsidR="00AB51FF" w:rsidRDefault="00AB51FF">
            <w:pPr>
              <w:rPr>
                <w:rFonts w:ascii="Century Gothic" w:eastAsia="Times New Roman" w:hAnsi="Century Gothic" w:cs="Times New Roman"/>
                <w:b/>
                <w:bCs/>
                <w:sz w:val="16"/>
                <w:szCs w:val="16"/>
              </w:rPr>
            </w:pPr>
            <w:r>
              <w:rPr>
                <w:rFonts w:ascii="Century Gothic" w:eastAsia="Times New Roman" w:hAnsi="Century Gothic" w:cs="Times New Roman"/>
                <w:b/>
                <w:bCs/>
                <w:sz w:val="16"/>
                <w:szCs w:val="16"/>
              </w:rPr>
              <w:t>Form</w:t>
            </w:r>
          </w:p>
        </w:tc>
        <w:tc>
          <w:tcPr>
            <w:tcW w:w="1915" w:type="dxa"/>
            <w:gridSpan w:val="3"/>
            <w:tcBorders>
              <w:top w:val="single" w:sz="4" w:space="0" w:color="auto"/>
              <w:left w:val="single" w:sz="4" w:space="0" w:color="auto"/>
              <w:bottom w:val="single" w:sz="4" w:space="0" w:color="auto"/>
              <w:right w:val="single" w:sz="4" w:space="0" w:color="auto"/>
            </w:tcBorders>
            <w:hideMark/>
          </w:tcPr>
          <w:p w14:paraId="18A49965" w14:textId="77777777" w:rsidR="00AB51FF" w:rsidRDefault="00AB51FF">
            <w:pPr>
              <w:rPr>
                <w:rFonts w:ascii="Century Gothic" w:eastAsia="Times New Roman" w:hAnsi="Century Gothic" w:cs="Times New Roman"/>
                <w:b/>
                <w:bCs/>
                <w:sz w:val="16"/>
                <w:szCs w:val="16"/>
              </w:rPr>
            </w:pPr>
            <w:r>
              <w:rPr>
                <w:rFonts w:ascii="Century Gothic" w:eastAsia="Times New Roman" w:hAnsi="Century Gothic" w:cs="Times New Roman"/>
                <w:b/>
                <w:bCs/>
                <w:sz w:val="16"/>
                <w:szCs w:val="16"/>
              </w:rPr>
              <w:t>Limit/Standard</w:t>
            </w:r>
          </w:p>
        </w:tc>
        <w:tc>
          <w:tcPr>
            <w:tcW w:w="1915" w:type="dxa"/>
            <w:tcBorders>
              <w:top w:val="single" w:sz="4" w:space="0" w:color="auto"/>
              <w:left w:val="single" w:sz="4" w:space="0" w:color="auto"/>
              <w:bottom w:val="single" w:sz="4" w:space="0" w:color="auto"/>
              <w:right w:val="single" w:sz="4" w:space="0" w:color="auto"/>
            </w:tcBorders>
            <w:hideMark/>
          </w:tcPr>
          <w:p w14:paraId="7D9D8863" w14:textId="77777777" w:rsidR="00AB51FF" w:rsidRDefault="00AB51FF">
            <w:pPr>
              <w:rPr>
                <w:rFonts w:ascii="Century Gothic" w:eastAsia="Times New Roman" w:hAnsi="Century Gothic" w:cs="Times New Roman"/>
                <w:b/>
                <w:bCs/>
                <w:sz w:val="16"/>
                <w:szCs w:val="16"/>
              </w:rPr>
            </w:pPr>
            <w:r>
              <w:rPr>
                <w:rFonts w:ascii="Century Gothic" w:eastAsia="Times New Roman" w:hAnsi="Century Gothic" w:cs="Times New Roman"/>
                <w:b/>
                <w:bCs/>
                <w:sz w:val="16"/>
                <w:szCs w:val="16"/>
              </w:rPr>
              <w:t>NOTE</w:t>
            </w:r>
          </w:p>
        </w:tc>
        <w:tc>
          <w:tcPr>
            <w:tcW w:w="1916" w:type="dxa"/>
            <w:tcBorders>
              <w:top w:val="single" w:sz="4" w:space="0" w:color="auto"/>
              <w:left w:val="single" w:sz="4" w:space="0" w:color="auto"/>
              <w:bottom w:val="single" w:sz="4" w:space="0" w:color="auto"/>
              <w:right w:val="single" w:sz="4" w:space="0" w:color="auto"/>
            </w:tcBorders>
            <w:hideMark/>
          </w:tcPr>
          <w:p w14:paraId="1F862FDC" w14:textId="77777777" w:rsidR="00AB51FF" w:rsidRDefault="00AB51FF">
            <w:pPr>
              <w:rPr>
                <w:rFonts w:ascii="Century Gothic" w:eastAsia="Times New Roman" w:hAnsi="Century Gothic" w:cs="Times New Roman"/>
                <w:b/>
                <w:bCs/>
                <w:sz w:val="16"/>
                <w:szCs w:val="16"/>
              </w:rPr>
            </w:pPr>
            <w:r>
              <w:rPr>
                <w:rFonts w:ascii="Century Gothic" w:eastAsia="Times New Roman" w:hAnsi="Century Gothic" w:cs="Times New Roman"/>
                <w:b/>
                <w:bCs/>
                <w:sz w:val="16"/>
                <w:szCs w:val="16"/>
              </w:rPr>
              <w:t>Source</w:t>
            </w:r>
          </w:p>
        </w:tc>
      </w:tr>
      <w:tr w:rsidR="00AB51FF" w14:paraId="5BD9292D" w14:textId="77777777" w:rsidTr="00AB51FF">
        <w:tc>
          <w:tcPr>
            <w:tcW w:w="1915" w:type="dxa"/>
            <w:tcBorders>
              <w:top w:val="single" w:sz="4" w:space="0" w:color="auto"/>
              <w:left w:val="single" w:sz="4" w:space="0" w:color="auto"/>
              <w:bottom w:val="single" w:sz="4" w:space="0" w:color="auto"/>
              <w:right w:val="single" w:sz="4" w:space="0" w:color="auto"/>
            </w:tcBorders>
            <w:hideMark/>
          </w:tcPr>
          <w:p w14:paraId="24AD1A85"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HYDRO TREATED MIDDLE DISTILLATE (PETROLEUM)</w:t>
            </w:r>
          </w:p>
        </w:tc>
        <w:tc>
          <w:tcPr>
            <w:tcW w:w="1915" w:type="dxa"/>
            <w:tcBorders>
              <w:top w:val="single" w:sz="4" w:space="0" w:color="auto"/>
              <w:left w:val="single" w:sz="4" w:space="0" w:color="auto"/>
              <w:bottom w:val="single" w:sz="4" w:space="0" w:color="auto"/>
              <w:right w:val="single" w:sz="4" w:space="0" w:color="auto"/>
            </w:tcBorders>
            <w:hideMark/>
          </w:tcPr>
          <w:p w14:paraId="1FDF33DD"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Mist.</w:t>
            </w:r>
          </w:p>
        </w:tc>
        <w:tc>
          <w:tcPr>
            <w:tcW w:w="638" w:type="dxa"/>
            <w:tcBorders>
              <w:top w:val="single" w:sz="4" w:space="0" w:color="auto"/>
              <w:left w:val="single" w:sz="4" w:space="0" w:color="auto"/>
              <w:bottom w:val="single" w:sz="4" w:space="0" w:color="auto"/>
              <w:right w:val="single" w:sz="4" w:space="0" w:color="auto"/>
            </w:tcBorders>
            <w:hideMark/>
          </w:tcPr>
          <w:p w14:paraId="50D56D11"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Borders>
              <w:top w:val="single" w:sz="4" w:space="0" w:color="auto"/>
              <w:left w:val="single" w:sz="4" w:space="0" w:color="auto"/>
              <w:bottom w:val="single" w:sz="4" w:space="0" w:color="auto"/>
              <w:right w:val="single" w:sz="4" w:space="0" w:color="auto"/>
            </w:tcBorders>
            <w:hideMark/>
          </w:tcPr>
          <w:p w14:paraId="26C5FF77"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5mg/m3</w:t>
            </w:r>
          </w:p>
        </w:tc>
        <w:tc>
          <w:tcPr>
            <w:tcW w:w="639" w:type="dxa"/>
            <w:tcBorders>
              <w:top w:val="single" w:sz="4" w:space="0" w:color="auto"/>
              <w:left w:val="single" w:sz="4" w:space="0" w:color="auto"/>
              <w:bottom w:val="single" w:sz="4" w:space="0" w:color="auto"/>
              <w:right w:val="single" w:sz="4" w:space="0" w:color="auto"/>
            </w:tcBorders>
          </w:tcPr>
          <w:p w14:paraId="14E64D5A" w14:textId="77777777" w:rsidR="00AB51FF" w:rsidRDefault="00AB51FF">
            <w:pPr>
              <w:rPr>
                <w:rFonts w:ascii="Century Gothic" w:eastAsia="Times New Roman" w:hAnsi="Century Gothic" w:cs="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hideMark/>
          </w:tcPr>
          <w:p w14:paraId="6232365B"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N/A</w:t>
            </w:r>
          </w:p>
        </w:tc>
        <w:tc>
          <w:tcPr>
            <w:tcW w:w="1916" w:type="dxa"/>
            <w:tcBorders>
              <w:top w:val="single" w:sz="4" w:space="0" w:color="auto"/>
              <w:left w:val="single" w:sz="4" w:space="0" w:color="auto"/>
              <w:bottom w:val="single" w:sz="4" w:space="0" w:color="auto"/>
              <w:right w:val="single" w:sz="4" w:space="0" w:color="auto"/>
            </w:tcBorders>
            <w:hideMark/>
          </w:tcPr>
          <w:p w14:paraId="3B5C37E5"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OSHA Z1</w:t>
            </w:r>
          </w:p>
        </w:tc>
      </w:tr>
      <w:tr w:rsidR="00AB51FF" w14:paraId="19B822F8" w14:textId="77777777" w:rsidTr="00AB51FF">
        <w:tc>
          <w:tcPr>
            <w:tcW w:w="1915" w:type="dxa"/>
            <w:tcBorders>
              <w:top w:val="single" w:sz="4" w:space="0" w:color="auto"/>
              <w:left w:val="single" w:sz="4" w:space="0" w:color="auto"/>
              <w:bottom w:val="single" w:sz="4" w:space="0" w:color="auto"/>
              <w:right w:val="single" w:sz="4" w:space="0" w:color="auto"/>
            </w:tcBorders>
            <w:hideMark/>
          </w:tcPr>
          <w:p w14:paraId="350D8D26" w14:textId="77777777" w:rsidR="00AB51FF" w:rsidRDefault="00AB51FF">
            <w:pPr>
              <w:rPr>
                <w:rFonts w:ascii="Century Gothic" w:eastAsia="Times New Roman" w:hAnsi="Century Gothic" w:cs="Times New Roman"/>
                <w:b/>
                <w:bCs/>
                <w:sz w:val="16"/>
                <w:szCs w:val="16"/>
              </w:rPr>
            </w:pPr>
            <w:r>
              <w:rPr>
                <w:rFonts w:ascii="Century Gothic" w:eastAsia="Times New Roman" w:hAnsi="Century Gothic" w:cs="Times New Roman"/>
                <w:bCs/>
                <w:sz w:val="16"/>
                <w:szCs w:val="16"/>
              </w:rPr>
              <w:t>HYDRO TREATED MIDDLE DISTILLATE (PETROLEUM)</w:t>
            </w:r>
          </w:p>
        </w:tc>
        <w:tc>
          <w:tcPr>
            <w:tcW w:w="1915" w:type="dxa"/>
            <w:tcBorders>
              <w:top w:val="single" w:sz="4" w:space="0" w:color="auto"/>
              <w:left w:val="single" w:sz="4" w:space="0" w:color="auto"/>
              <w:bottom w:val="single" w:sz="4" w:space="0" w:color="auto"/>
              <w:right w:val="single" w:sz="4" w:space="0" w:color="auto"/>
            </w:tcBorders>
          </w:tcPr>
          <w:p w14:paraId="63ECB090" w14:textId="77777777" w:rsidR="00AB51FF" w:rsidRDefault="00AB51FF">
            <w:pPr>
              <w:rPr>
                <w:rFonts w:ascii="Century Gothic" w:eastAsia="Times New Roman" w:hAnsi="Century Gothic" w:cs="Times New Roman"/>
                <w:bCs/>
                <w:sz w:val="16"/>
                <w:szCs w:val="16"/>
              </w:rPr>
            </w:pPr>
          </w:p>
        </w:tc>
        <w:tc>
          <w:tcPr>
            <w:tcW w:w="638" w:type="dxa"/>
            <w:tcBorders>
              <w:top w:val="single" w:sz="4" w:space="0" w:color="auto"/>
              <w:left w:val="single" w:sz="4" w:space="0" w:color="auto"/>
              <w:bottom w:val="single" w:sz="4" w:space="0" w:color="auto"/>
              <w:right w:val="single" w:sz="4" w:space="0" w:color="auto"/>
            </w:tcBorders>
            <w:hideMark/>
          </w:tcPr>
          <w:p w14:paraId="0A3E6247"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Borders>
              <w:top w:val="single" w:sz="4" w:space="0" w:color="auto"/>
              <w:left w:val="single" w:sz="4" w:space="0" w:color="auto"/>
              <w:bottom w:val="single" w:sz="4" w:space="0" w:color="auto"/>
              <w:right w:val="single" w:sz="4" w:space="0" w:color="auto"/>
            </w:tcBorders>
            <w:hideMark/>
          </w:tcPr>
          <w:p w14:paraId="164CE8BB"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5mg/m3</w:t>
            </w:r>
          </w:p>
        </w:tc>
        <w:tc>
          <w:tcPr>
            <w:tcW w:w="639" w:type="dxa"/>
            <w:tcBorders>
              <w:top w:val="single" w:sz="4" w:space="0" w:color="auto"/>
              <w:left w:val="single" w:sz="4" w:space="0" w:color="auto"/>
              <w:bottom w:val="single" w:sz="4" w:space="0" w:color="auto"/>
              <w:right w:val="single" w:sz="4" w:space="0" w:color="auto"/>
            </w:tcBorders>
          </w:tcPr>
          <w:p w14:paraId="1F89047C" w14:textId="77777777" w:rsidR="00AB51FF" w:rsidRDefault="00AB51FF">
            <w:pPr>
              <w:rPr>
                <w:rFonts w:ascii="Century Gothic" w:eastAsia="Times New Roman" w:hAnsi="Century Gothic" w:cs="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hideMark/>
          </w:tcPr>
          <w:p w14:paraId="667DC583"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N/A</w:t>
            </w:r>
          </w:p>
        </w:tc>
        <w:tc>
          <w:tcPr>
            <w:tcW w:w="1916" w:type="dxa"/>
            <w:tcBorders>
              <w:top w:val="single" w:sz="4" w:space="0" w:color="auto"/>
              <w:left w:val="single" w:sz="4" w:space="0" w:color="auto"/>
              <w:bottom w:val="single" w:sz="4" w:space="0" w:color="auto"/>
              <w:right w:val="single" w:sz="4" w:space="0" w:color="auto"/>
            </w:tcBorders>
            <w:hideMark/>
          </w:tcPr>
          <w:p w14:paraId="020F22D6"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ExxonMobil</w:t>
            </w:r>
          </w:p>
        </w:tc>
      </w:tr>
      <w:tr w:rsidR="00AB51FF" w14:paraId="7567A409" w14:textId="77777777" w:rsidTr="00AB51FF">
        <w:tc>
          <w:tcPr>
            <w:tcW w:w="1915" w:type="dxa"/>
            <w:tcBorders>
              <w:top w:val="single" w:sz="4" w:space="0" w:color="auto"/>
              <w:left w:val="single" w:sz="4" w:space="0" w:color="auto"/>
              <w:bottom w:val="single" w:sz="4" w:space="0" w:color="auto"/>
              <w:right w:val="single" w:sz="4" w:space="0" w:color="auto"/>
            </w:tcBorders>
            <w:hideMark/>
          </w:tcPr>
          <w:p w14:paraId="4822328D" w14:textId="77777777" w:rsidR="00AB51FF" w:rsidRDefault="00AB51FF">
            <w:pPr>
              <w:rPr>
                <w:rFonts w:ascii="Century Gothic" w:eastAsia="Times New Roman" w:hAnsi="Century Gothic" w:cs="Times New Roman"/>
                <w:b/>
                <w:bCs/>
                <w:sz w:val="16"/>
                <w:szCs w:val="16"/>
              </w:rPr>
            </w:pPr>
            <w:r>
              <w:rPr>
                <w:rFonts w:ascii="Century Gothic" w:eastAsia="Times New Roman" w:hAnsi="Century Gothic" w:cs="Times New Roman"/>
                <w:bCs/>
                <w:sz w:val="16"/>
                <w:szCs w:val="16"/>
              </w:rPr>
              <w:t>HYDRO TREATED MIDDLE DISTILLATE (PETROLEUM)</w:t>
            </w:r>
          </w:p>
        </w:tc>
        <w:tc>
          <w:tcPr>
            <w:tcW w:w="1915" w:type="dxa"/>
            <w:tcBorders>
              <w:top w:val="single" w:sz="4" w:space="0" w:color="auto"/>
              <w:left w:val="single" w:sz="4" w:space="0" w:color="auto"/>
              <w:bottom w:val="single" w:sz="4" w:space="0" w:color="auto"/>
              <w:right w:val="single" w:sz="4" w:space="0" w:color="auto"/>
            </w:tcBorders>
            <w:hideMark/>
          </w:tcPr>
          <w:p w14:paraId="62FA2D60"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Inhalable fraction</w:t>
            </w:r>
          </w:p>
        </w:tc>
        <w:tc>
          <w:tcPr>
            <w:tcW w:w="638" w:type="dxa"/>
            <w:tcBorders>
              <w:top w:val="single" w:sz="4" w:space="0" w:color="auto"/>
              <w:left w:val="single" w:sz="4" w:space="0" w:color="auto"/>
              <w:bottom w:val="single" w:sz="4" w:space="0" w:color="auto"/>
              <w:right w:val="single" w:sz="4" w:space="0" w:color="auto"/>
            </w:tcBorders>
            <w:hideMark/>
          </w:tcPr>
          <w:p w14:paraId="32ABBA21"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Borders>
              <w:top w:val="single" w:sz="4" w:space="0" w:color="auto"/>
              <w:left w:val="single" w:sz="4" w:space="0" w:color="auto"/>
              <w:bottom w:val="single" w:sz="4" w:space="0" w:color="auto"/>
              <w:right w:val="single" w:sz="4" w:space="0" w:color="auto"/>
            </w:tcBorders>
            <w:hideMark/>
          </w:tcPr>
          <w:p w14:paraId="0110604E"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5mg/m3</w:t>
            </w:r>
          </w:p>
        </w:tc>
        <w:tc>
          <w:tcPr>
            <w:tcW w:w="639" w:type="dxa"/>
            <w:tcBorders>
              <w:top w:val="single" w:sz="4" w:space="0" w:color="auto"/>
              <w:left w:val="single" w:sz="4" w:space="0" w:color="auto"/>
              <w:bottom w:val="single" w:sz="4" w:space="0" w:color="auto"/>
              <w:right w:val="single" w:sz="4" w:space="0" w:color="auto"/>
            </w:tcBorders>
          </w:tcPr>
          <w:p w14:paraId="6C4B3B6B" w14:textId="77777777" w:rsidR="00AB51FF" w:rsidRDefault="00AB51FF">
            <w:pPr>
              <w:rPr>
                <w:rFonts w:ascii="Century Gothic" w:eastAsia="Times New Roman" w:hAnsi="Century Gothic" w:cs="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hideMark/>
          </w:tcPr>
          <w:p w14:paraId="1D3362B9"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N/A</w:t>
            </w:r>
          </w:p>
        </w:tc>
        <w:tc>
          <w:tcPr>
            <w:tcW w:w="1916" w:type="dxa"/>
            <w:tcBorders>
              <w:top w:val="single" w:sz="4" w:space="0" w:color="auto"/>
              <w:left w:val="single" w:sz="4" w:space="0" w:color="auto"/>
              <w:bottom w:val="single" w:sz="4" w:space="0" w:color="auto"/>
              <w:right w:val="single" w:sz="4" w:space="0" w:color="auto"/>
            </w:tcBorders>
            <w:hideMark/>
          </w:tcPr>
          <w:p w14:paraId="575F12F8"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ACGIH</w:t>
            </w:r>
          </w:p>
        </w:tc>
      </w:tr>
      <w:tr w:rsidR="00AB51FF" w14:paraId="7B253E3E" w14:textId="77777777" w:rsidTr="00AB51FF">
        <w:tc>
          <w:tcPr>
            <w:tcW w:w="1915" w:type="dxa"/>
            <w:tcBorders>
              <w:top w:val="single" w:sz="4" w:space="0" w:color="auto"/>
              <w:left w:val="single" w:sz="4" w:space="0" w:color="auto"/>
              <w:bottom w:val="single" w:sz="4" w:space="0" w:color="auto"/>
              <w:right w:val="single" w:sz="4" w:space="0" w:color="auto"/>
            </w:tcBorders>
            <w:hideMark/>
          </w:tcPr>
          <w:p w14:paraId="240CD559"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SOLVENT REFINED HEAVY PARAFFINIC DISTILLATE (PETROLEUM)</w:t>
            </w:r>
          </w:p>
        </w:tc>
        <w:tc>
          <w:tcPr>
            <w:tcW w:w="1915" w:type="dxa"/>
            <w:tcBorders>
              <w:top w:val="single" w:sz="4" w:space="0" w:color="auto"/>
              <w:left w:val="single" w:sz="4" w:space="0" w:color="auto"/>
              <w:bottom w:val="single" w:sz="4" w:space="0" w:color="auto"/>
              <w:right w:val="single" w:sz="4" w:space="0" w:color="auto"/>
            </w:tcBorders>
            <w:hideMark/>
          </w:tcPr>
          <w:p w14:paraId="1B617659"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Mist</w:t>
            </w:r>
          </w:p>
        </w:tc>
        <w:tc>
          <w:tcPr>
            <w:tcW w:w="638" w:type="dxa"/>
            <w:tcBorders>
              <w:top w:val="single" w:sz="4" w:space="0" w:color="auto"/>
              <w:left w:val="single" w:sz="4" w:space="0" w:color="auto"/>
              <w:bottom w:val="single" w:sz="4" w:space="0" w:color="auto"/>
              <w:right w:val="single" w:sz="4" w:space="0" w:color="auto"/>
            </w:tcBorders>
            <w:hideMark/>
          </w:tcPr>
          <w:p w14:paraId="050604F5"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Borders>
              <w:top w:val="single" w:sz="4" w:space="0" w:color="auto"/>
              <w:left w:val="single" w:sz="4" w:space="0" w:color="auto"/>
              <w:bottom w:val="single" w:sz="4" w:space="0" w:color="auto"/>
              <w:right w:val="single" w:sz="4" w:space="0" w:color="auto"/>
            </w:tcBorders>
            <w:hideMark/>
          </w:tcPr>
          <w:p w14:paraId="52F8EF90"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5mg/m3</w:t>
            </w:r>
          </w:p>
        </w:tc>
        <w:tc>
          <w:tcPr>
            <w:tcW w:w="639" w:type="dxa"/>
            <w:tcBorders>
              <w:top w:val="single" w:sz="4" w:space="0" w:color="auto"/>
              <w:left w:val="single" w:sz="4" w:space="0" w:color="auto"/>
              <w:bottom w:val="single" w:sz="4" w:space="0" w:color="auto"/>
              <w:right w:val="single" w:sz="4" w:space="0" w:color="auto"/>
            </w:tcBorders>
          </w:tcPr>
          <w:p w14:paraId="330B48DF" w14:textId="77777777" w:rsidR="00AB51FF" w:rsidRDefault="00AB51FF">
            <w:pPr>
              <w:rPr>
                <w:rFonts w:ascii="Century Gothic" w:eastAsia="Times New Roman" w:hAnsi="Century Gothic" w:cs="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hideMark/>
          </w:tcPr>
          <w:p w14:paraId="52F75985"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N/A</w:t>
            </w:r>
          </w:p>
        </w:tc>
        <w:tc>
          <w:tcPr>
            <w:tcW w:w="1916" w:type="dxa"/>
            <w:tcBorders>
              <w:top w:val="single" w:sz="4" w:space="0" w:color="auto"/>
              <w:left w:val="single" w:sz="4" w:space="0" w:color="auto"/>
              <w:bottom w:val="single" w:sz="4" w:space="0" w:color="auto"/>
              <w:right w:val="single" w:sz="4" w:space="0" w:color="auto"/>
            </w:tcBorders>
            <w:hideMark/>
          </w:tcPr>
          <w:p w14:paraId="76321A3B"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OSHA Z1</w:t>
            </w:r>
          </w:p>
        </w:tc>
      </w:tr>
      <w:tr w:rsidR="00AB51FF" w14:paraId="7C4697BE" w14:textId="77777777" w:rsidTr="00AB51FF">
        <w:tc>
          <w:tcPr>
            <w:tcW w:w="1915" w:type="dxa"/>
            <w:tcBorders>
              <w:top w:val="single" w:sz="4" w:space="0" w:color="auto"/>
              <w:left w:val="single" w:sz="4" w:space="0" w:color="auto"/>
              <w:bottom w:val="single" w:sz="4" w:space="0" w:color="auto"/>
              <w:right w:val="single" w:sz="4" w:space="0" w:color="auto"/>
            </w:tcBorders>
            <w:hideMark/>
          </w:tcPr>
          <w:p w14:paraId="5ED1D79E"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SOLVENT REFINED HEAVY PARAFFINIC DISTILLATE (PETROLEUM)</w:t>
            </w:r>
          </w:p>
        </w:tc>
        <w:tc>
          <w:tcPr>
            <w:tcW w:w="1915" w:type="dxa"/>
            <w:tcBorders>
              <w:top w:val="single" w:sz="4" w:space="0" w:color="auto"/>
              <w:left w:val="single" w:sz="4" w:space="0" w:color="auto"/>
              <w:bottom w:val="single" w:sz="4" w:space="0" w:color="auto"/>
              <w:right w:val="single" w:sz="4" w:space="0" w:color="auto"/>
            </w:tcBorders>
          </w:tcPr>
          <w:p w14:paraId="3349B56C" w14:textId="77777777" w:rsidR="00AB51FF" w:rsidRDefault="00AB51FF">
            <w:pPr>
              <w:rPr>
                <w:rFonts w:ascii="Century Gothic" w:eastAsia="Times New Roman" w:hAnsi="Century Gothic" w:cs="Times New Roman"/>
                <w:bCs/>
                <w:sz w:val="16"/>
                <w:szCs w:val="16"/>
              </w:rPr>
            </w:pPr>
          </w:p>
        </w:tc>
        <w:tc>
          <w:tcPr>
            <w:tcW w:w="638" w:type="dxa"/>
            <w:tcBorders>
              <w:top w:val="single" w:sz="4" w:space="0" w:color="auto"/>
              <w:left w:val="single" w:sz="4" w:space="0" w:color="auto"/>
              <w:bottom w:val="single" w:sz="4" w:space="0" w:color="auto"/>
              <w:right w:val="single" w:sz="4" w:space="0" w:color="auto"/>
            </w:tcBorders>
            <w:hideMark/>
          </w:tcPr>
          <w:p w14:paraId="2DC1AEBA"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Borders>
              <w:top w:val="single" w:sz="4" w:space="0" w:color="auto"/>
              <w:left w:val="single" w:sz="4" w:space="0" w:color="auto"/>
              <w:bottom w:val="single" w:sz="4" w:space="0" w:color="auto"/>
              <w:right w:val="single" w:sz="4" w:space="0" w:color="auto"/>
            </w:tcBorders>
            <w:hideMark/>
          </w:tcPr>
          <w:p w14:paraId="7A58DBC6"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2000 mg/m3</w:t>
            </w:r>
          </w:p>
        </w:tc>
        <w:tc>
          <w:tcPr>
            <w:tcW w:w="639" w:type="dxa"/>
            <w:tcBorders>
              <w:top w:val="single" w:sz="4" w:space="0" w:color="auto"/>
              <w:left w:val="single" w:sz="4" w:space="0" w:color="auto"/>
              <w:bottom w:val="single" w:sz="4" w:space="0" w:color="auto"/>
              <w:right w:val="single" w:sz="4" w:space="0" w:color="auto"/>
            </w:tcBorders>
            <w:hideMark/>
          </w:tcPr>
          <w:p w14:paraId="3DF442B3"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500 ppm</w:t>
            </w:r>
          </w:p>
        </w:tc>
        <w:tc>
          <w:tcPr>
            <w:tcW w:w="1915" w:type="dxa"/>
            <w:tcBorders>
              <w:top w:val="single" w:sz="4" w:space="0" w:color="auto"/>
              <w:left w:val="single" w:sz="4" w:space="0" w:color="auto"/>
              <w:bottom w:val="single" w:sz="4" w:space="0" w:color="auto"/>
              <w:right w:val="single" w:sz="4" w:space="0" w:color="auto"/>
            </w:tcBorders>
            <w:hideMark/>
          </w:tcPr>
          <w:p w14:paraId="5EAFABF6"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N/A</w:t>
            </w:r>
          </w:p>
        </w:tc>
        <w:tc>
          <w:tcPr>
            <w:tcW w:w="1916" w:type="dxa"/>
            <w:tcBorders>
              <w:top w:val="single" w:sz="4" w:space="0" w:color="auto"/>
              <w:left w:val="single" w:sz="4" w:space="0" w:color="auto"/>
              <w:bottom w:val="single" w:sz="4" w:space="0" w:color="auto"/>
              <w:right w:val="single" w:sz="4" w:space="0" w:color="auto"/>
            </w:tcBorders>
            <w:hideMark/>
          </w:tcPr>
          <w:p w14:paraId="1464DB87"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OSHA Z1</w:t>
            </w:r>
          </w:p>
        </w:tc>
      </w:tr>
      <w:tr w:rsidR="00AB51FF" w14:paraId="07559CD5" w14:textId="77777777" w:rsidTr="00AB51FF">
        <w:tc>
          <w:tcPr>
            <w:tcW w:w="1915" w:type="dxa"/>
            <w:tcBorders>
              <w:top w:val="single" w:sz="4" w:space="0" w:color="auto"/>
              <w:left w:val="single" w:sz="4" w:space="0" w:color="auto"/>
              <w:bottom w:val="single" w:sz="4" w:space="0" w:color="auto"/>
              <w:right w:val="single" w:sz="4" w:space="0" w:color="auto"/>
            </w:tcBorders>
            <w:hideMark/>
          </w:tcPr>
          <w:p w14:paraId="3B383BBA"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SOLVENT REFINED HEAVY PARAFFINIC DISTILLATE (PETROLEUM)</w:t>
            </w:r>
          </w:p>
        </w:tc>
        <w:tc>
          <w:tcPr>
            <w:tcW w:w="1915" w:type="dxa"/>
            <w:tcBorders>
              <w:top w:val="single" w:sz="4" w:space="0" w:color="auto"/>
              <w:left w:val="single" w:sz="4" w:space="0" w:color="auto"/>
              <w:bottom w:val="single" w:sz="4" w:space="0" w:color="auto"/>
              <w:right w:val="single" w:sz="4" w:space="0" w:color="auto"/>
            </w:tcBorders>
            <w:hideMark/>
          </w:tcPr>
          <w:p w14:paraId="77581107"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Inhalable fraction</w:t>
            </w:r>
          </w:p>
        </w:tc>
        <w:tc>
          <w:tcPr>
            <w:tcW w:w="638" w:type="dxa"/>
            <w:tcBorders>
              <w:top w:val="single" w:sz="4" w:space="0" w:color="auto"/>
              <w:left w:val="single" w:sz="4" w:space="0" w:color="auto"/>
              <w:bottom w:val="single" w:sz="4" w:space="0" w:color="auto"/>
              <w:right w:val="single" w:sz="4" w:space="0" w:color="auto"/>
            </w:tcBorders>
            <w:hideMark/>
          </w:tcPr>
          <w:p w14:paraId="08923E2B"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Borders>
              <w:top w:val="single" w:sz="4" w:space="0" w:color="auto"/>
              <w:left w:val="single" w:sz="4" w:space="0" w:color="auto"/>
              <w:bottom w:val="single" w:sz="4" w:space="0" w:color="auto"/>
              <w:right w:val="single" w:sz="4" w:space="0" w:color="auto"/>
            </w:tcBorders>
            <w:hideMark/>
          </w:tcPr>
          <w:p w14:paraId="6D67BE93"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5mg/m3</w:t>
            </w:r>
          </w:p>
        </w:tc>
        <w:tc>
          <w:tcPr>
            <w:tcW w:w="639" w:type="dxa"/>
            <w:tcBorders>
              <w:top w:val="single" w:sz="4" w:space="0" w:color="auto"/>
              <w:left w:val="single" w:sz="4" w:space="0" w:color="auto"/>
              <w:bottom w:val="single" w:sz="4" w:space="0" w:color="auto"/>
              <w:right w:val="single" w:sz="4" w:space="0" w:color="auto"/>
            </w:tcBorders>
          </w:tcPr>
          <w:p w14:paraId="40070E21" w14:textId="77777777" w:rsidR="00AB51FF" w:rsidRDefault="00AB51FF">
            <w:pPr>
              <w:rPr>
                <w:rFonts w:ascii="Century Gothic" w:eastAsia="Times New Roman" w:hAnsi="Century Gothic" w:cs="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hideMark/>
          </w:tcPr>
          <w:p w14:paraId="69B5E439"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N/A</w:t>
            </w:r>
          </w:p>
        </w:tc>
        <w:tc>
          <w:tcPr>
            <w:tcW w:w="1916" w:type="dxa"/>
            <w:tcBorders>
              <w:top w:val="single" w:sz="4" w:space="0" w:color="auto"/>
              <w:left w:val="single" w:sz="4" w:space="0" w:color="auto"/>
              <w:bottom w:val="single" w:sz="4" w:space="0" w:color="auto"/>
              <w:right w:val="single" w:sz="4" w:space="0" w:color="auto"/>
            </w:tcBorders>
            <w:hideMark/>
          </w:tcPr>
          <w:p w14:paraId="02014F8E"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ACGIH</w:t>
            </w:r>
          </w:p>
        </w:tc>
      </w:tr>
      <w:tr w:rsidR="00AB51FF" w14:paraId="4CAB227A" w14:textId="77777777" w:rsidTr="00AB51FF">
        <w:tc>
          <w:tcPr>
            <w:tcW w:w="1915" w:type="dxa"/>
            <w:tcBorders>
              <w:top w:val="single" w:sz="4" w:space="0" w:color="auto"/>
              <w:left w:val="single" w:sz="4" w:space="0" w:color="auto"/>
              <w:bottom w:val="single" w:sz="4" w:space="0" w:color="auto"/>
              <w:right w:val="single" w:sz="4" w:space="0" w:color="auto"/>
            </w:tcBorders>
            <w:hideMark/>
          </w:tcPr>
          <w:p w14:paraId="7A6E4B3A"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SOLVENT REFINED HEAVY PARAFFINIC DISTILLATE (PETROLEUM)</w:t>
            </w:r>
          </w:p>
        </w:tc>
        <w:tc>
          <w:tcPr>
            <w:tcW w:w="1915" w:type="dxa"/>
            <w:tcBorders>
              <w:top w:val="single" w:sz="4" w:space="0" w:color="auto"/>
              <w:left w:val="single" w:sz="4" w:space="0" w:color="auto"/>
              <w:bottom w:val="single" w:sz="4" w:space="0" w:color="auto"/>
              <w:right w:val="single" w:sz="4" w:space="0" w:color="auto"/>
            </w:tcBorders>
            <w:hideMark/>
          </w:tcPr>
          <w:p w14:paraId="7448FB93"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Mist</w:t>
            </w:r>
          </w:p>
        </w:tc>
        <w:tc>
          <w:tcPr>
            <w:tcW w:w="638" w:type="dxa"/>
            <w:tcBorders>
              <w:top w:val="single" w:sz="4" w:space="0" w:color="auto"/>
              <w:left w:val="single" w:sz="4" w:space="0" w:color="auto"/>
              <w:bottom w:val="single" w:sz="4" w:space="0" w:color="auto"/>
              <w:right w:val="single" w:sz="4" w:space="0" w:color="auto"/>
            </w:tcBorders>
            <w:hideMark/>
          </w:tcPr>
          <w:p w14:paraId="2EE82FB6"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Borders>
              <w:top w:val="single" w:sz="4" w:space="0" w:color="auto"/>
              <w:left w:val="single" w:sz="4" w:space="0" w:color="auto"/>
              <w:bottom w:val="single" w:sz="4" w:space="0" w:color="auto"/>
              <w:right w:val="single" w:sz="4" w:space="0" w:color="auto"/>
            </w:tcBorders>
            <w:hideMark/>
          </w:tcPr>
          <w:p w14:paraId="1C7B35F5"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5mg/m3</w:t>
            </w:r>
          </w:p>
        </w:tc>
        <w:tc>
          <w:tcPr>
            <w:tcW w:w="639" w:type="dxa"/>
            <w:tcBorders>
              <w:top w:val="single" w:sz="4" w:space="0" w:color="auto"/>
              <w:left w:val="single" w:sz="4" w:space="0" w:color="auto"/>
              <w:bottom w:val="single" w:sz="4" w:space="0" w:color="auto"/>
              <w:right w:val="single" w:sz="4" w:space="0" w:color="auto"/>
            </w:tcBorders>
          </w:tcPr>
          <w:p w14:paraId="3DD1AD81" w14:textId="77777777" w:rsidR="00AB51FF" w:rsidRDefault="00AB51FF">
            <w:pPr>
              <w:rPr>
                <w:rFonts w:ascii="Century Gothic" w:eastAsia="Times New Roman" w:hAnsi="Century Gothic" w:cs="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hideMark/>
          </w:tcPr>
          <w:p w14:paraId="2FF9FBDD"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N/A</w:t>
            </w:r>
          </w:p>
        </w:tc>
        <w:tc>
          <w:tcPr>
            <w:tcW w:w="1916" w:type="dxa"/>
            <w:tcBorders>
              <w:top w:val="single" w:sz="4" w:space="0" w:color="auto"/>
              <w:left w:val="single" w:sz="4" w:space="0" w:color="auto"/>
              <w:bottom w:val="single" w:sz="4" w:space="0" w:color="auto"/>
              <w:right w:val="single" w:sz="4" w:space="0" w:color="auto"/>
            </w:tcBorders>
            <w:hideMark/>
          </w:tcPr>
          <w:p w14:paraId="24402A7F" w14:textId="77777777" w:rsidR="00AB51FF" w:rsidRDefault="00AB51FF">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ACGIH</w:t>
            </w:r>
          </w:p>
        </w:tc>
      </w:tr>
    </w:tbl>
    <w:p w14:paraId="5C568214" w14:textId="77777777" w:rsidR="00AB51FF" w:rsidRDefault="00AB51FF" w:rsidP="00AB51FF">
      <w:pPr>
        <w:spacing w:after="0" w:line="240" w:lineRule="auto"/>
        <w:rPr>
          <w:rFonts w:ascii="Century Gothic" w:eastAsia="Times New Roman" w:hAnsi="Century Gothic" w:cs="Times New Roman"/>
          <w:b/>
          <w:bCs/>
          <w:sz w:val="24"/>
          <w:szCs w:val="24"/>
        </w:rPr>
      </w:pPr>
    </w:p>
    <w:p w14:paraId="7DC91859" w14:textId="77777777" w:rsidR="00AB51FF" w:rsidRDefault="00AB51FF" w:rsidP="00AB51FF">
      <w:pPr>
        <w:spacing w:after="0" w:line="240" w:lineRule="auto"/>
        <w:rPr>
          <w:rFonts w:ascii="Century Gothic" w:eastAsia="Times New Roman" w:hAnsi="Century Gothic" w:cs="Times New Roman"/>
          <w:sz w:val="24"/>
          <w:szCs w:val="24"/>
        </w:rPr>
      </w:pPr>
    </w:p>
    <w:p w14:paraId="26B7FB6E" w14:textId="4D2AE4EE"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 xml:space="preserve">Exposure limits/standards for materials that can be formed when handling this product: </w:t>
      </w:r>
      <w:r>
        <w:rPr>
          <w:rFonts w:ascii="Century Gothic" w:eastAsia="Times New Roman" w:hAnsi="Century Gothic" w:cs="Times New Roman"/>
          <w:sz w:val="24"/>
          <w:szCs w:val="24"/>
        </w:rPr>
        <w:t xml:space="preserve">When mists/aerosols can </w:t>
      </w:r>
      <w:r w:rsidR="007C2A7E">
        <w:rPr>
          <w:rFonts w:ascii="Century Gothic" w:eastAsia="Times New Roman" w:hAnsi="Century Gothic" w:cs="Times New Roman"/>
          <w:sz w:val="24"/>
          <w:szCs w:val="24"/>
        </w:rPr>
        <w:t>occur,</w:t>
      </w:r>
      <w:r>
        <w:rPr>
          <w:rFonts w:ascii="Century Gothic" w:eastAsia="Times New Roman" w:hAnsi="Century Gothic" w:cs="Times New Roman"/>
          <w:sz w:val="24"/>
          <w:szCs w:val="24"/>
        </w:rPr>
        <w:t xml:space="preserve"> the following is recommended: 5 mg/m3 - OSHA PEL.</w:t>
      </w:r>
    </w:p>
    <w:p w14:paraId="7B35706B" w14:textId="77777777" w:rsidR="00AB51FF" w:rsidRDefault="00AB51FF" w:rsidP="00AB51FF">
      <w:pPr>
        <w:spacing w:after="0" w:line="240" w:lineRule="auto"/>
        <w:rPr>
          <w:rFonts w:ascii="Century Gothic" w:eastAsia="Times New Roman" w:hAnsi="Century Gothic" w:cs="Times New Roman"/>
          <w:sz w:val="24"/>
          <w:szCs w:val="24"/>
        </w:rPr>
      </w:pPr>
    </w:p>
    <w:p w14:paraId="4C26A152" w14:textId="75857981"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NOTE: Limits/standards shown for guidance only. Follow applicable regulations.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No biological limits allocated.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ENGINEERING CONTROLS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sz w:val="24"/>
          <w:szCs w:val="24"/>
        </w:rPr>
        <w:lastRenderedPageBreak/>
        <w:t>The level of protection and toes of controls necessary will vary depending upon potential exposure conditions. </w:t>
      </w:r>
      <w:r>
        <w:rPr>
          <w:rFonts w:ascii="Century Gothic" w:eastAsia="Times New Roman" w:hAnsi="Century Gothic" w:cs="Times New Roman"/>
          <w:sz w:val="24"/>
          <w:szCs w:val="24"/>
        </w:rPr>
        <w:br/>
        <w:t>Control measures to consider: No special requirements under ordinary conditions of use and with adequate ventilation.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PERSONAL PROTECTION</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 xml:space="preserve">Personal protective equipment selections vary based on potential exposure conditions such as applications, handling practices, </w:t>
      </w:r>
      <w:r w:rsidR="00757855">
        <w:rPr>
          <w:rFonts w:ascii="Century Gothic" w:eastAsia="Times New Roman" w:hAnsi="Century Gothic" w:cs="Times New Roman"/>
          <w:sz w:val="24"/>
          <w:szCs w:val="24"/>
        </w:rPr>
        <w:t>concentration,</w:t>
      </w:r>
      <w:r>
        <w:rPr>
          <w:rFonts w:ascii="Century Gothic" w:eastAsia="Times New Roman" w:hAnsi="Century Gothic" w:cs="Times New Roman"/>
          <w:sz w:val="24"/>
          <w:szCs w:val="24"/>
        </w:rPr>
        <w:t xml:space="preserve"> and ventilation. Information of the selection of protective equipment for use with this material, as provided below, is based upon intended, normal usage.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Respiratory Protection:</w:t>
      </w:r>
      <w:r>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w:t>
      </w:r>
      <w:r w:rsidR="007C2A7E">
        <w:rPr>
          <w:rFonts w:ascii="Century Gothic" w:eastAsia="Times New Roman" w:hAnsi="Century Gothic" w:cs="Times New Roman"/>
          <w:sz w:val="24"/>
          <w:szCs w:val="24"/>
        </w:rPr>
        <w:t>Respirator selection</w:t>
      </w:r>
      <w:r>
        <w:rPr>
          <w:rFonts w:ascii="Century Gothic" w:eastAsia="Times New Roman" w:hAnsi="Century Gothic" w:cs="Times New Roman"/>
          <w:sz w:val="24"/>
          <w:szCs w:val="24"/>
        </w:rPr>
        <w:t xml:space="preserve"> use and maintenance must be in accordance with regulatory requirements, if applicable. Types of respirators to be considered for this material include:</w:t>
      </w:r>
      <w:r>
        <w:rPr>
          <w:rFonts w:ascii="Century Gothic" w:eastAsia="Times New Roman" w:hAnsi="Century Gothic" w:cs="Times New Roman"/>
          <w:sz w:val="24"/>
          <w:szCs w:val="24"/>
        </w:rPr>
        <w:br/>
        <w:t>Particulate air-purifying respirator approved for dust / oil mist is recommended.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Hand Protection: </w:t>
      </w:r>
      <w:r>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0107A8B9" w14:textId="5D5A2966"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Eye Protection: </w:t>
      </w:r>
      <w:r>
        <w:rPr>
          <w:rFonts w:ascii="Century Gothic" w:eastAsia="Times New Roman" w:hAnsi="Century Gothic" w:cs="Times New Roman"/>
          <w:sz w:val="24"/>
          <w:szCs w:val="24"/>
        </w:rPr>
        <w:t xml:space="preserve">If contact is likely, safety glass with side shields </w:t>
      </w:r>
      <w:r w:rsidR="00BA5F57">
        <w:rPr>
          <w:rFonts w:ascii="Century Gothic" w:eastAsia="Times New Roman" w:hAnsi="Century Gothic" w:cs="Times New Roman"/>
          <w:sz w:val="24"/>
          <w:szCs w:val="24"/>
        </w:rPr>
        <w:t>is</w:t>
      </w:r>
      <w:r>
        <w:rPr>
          <w:rFonts w:ascii="Century Gothic" w:eastAsia="Times New Roman" w:hAnsi="Century Gothic" w:cs="Times New Roman"/>
          <w:sz w:val="24"/>
          <w:szCs w:val="24"/>
        </w:rPr>
        <w:t xml:space="preserve"> recommended. Chemical type goggles should be worn during misting operations.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Skin and Body Protection:</w:t>
      </w:r>
      <w:r>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lastRenderedPageBreak/>
        <w:t xml:space="preserve">Specific Hygiene Measures: </w:t>
      </w:r>
      <w:r>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Environmental Controls</w:t>
      </w:r>
      <w:r>
        <w:rPr>
          <w:rFonts w:ascii="Century Gothic" w:eastAsia="Times New Roman" w:hAnsi="Century Gothic" w:cs="Times New Roman"/>
          <w:sz w:val="24"/>
          <w:szCs w:val="24"/>
        </w:rPr>
        <w:br/>
        <w:t xml:space="preserve">Comply with applicable environmental regulations limiting discharge to air, </w:t>
      </w:r>
      <w:r w:rsidR="00757855">
        <w:rPr>
          <w:rFonts w:ascii="Century Gothic" w:eastAsia="Times New Roman" w:hAnsi="Century Gothic" w:cs="Times New Roman"/>
          <w:sz w:val="24"/>
          <w:szCs w:val="24"/>
        </w:rPr>
        <w:t>water,</w:t>
      </w:r>
      <w:r>
        <w:rPr>
          <w:rFonts w:ascii="Century Gothic" w:eastAsia="Times New Roman" w:hAnsi="Century Gothic" w:cs="Times New Roman"/>
          <w:sz w:val="24"/>
          <w:szCs w:val="24"/>
        </w:rPr>
        <w:t xml:space="preserve"> and soil. Protect the environment by applying appropriate control measures to prevent or limit emissions. </w:t>
      </w:r>
      <w:r>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B51FF" w14:paraId="493C347A" w14:textId="77777777" w:rsidTr="00AB51FF">
        <w:tc>
          <w:tcPr>
            <w:tcW w:w="13176" w:type="dxa"/>
            <w:tcBorders>
              <w:top w:val="nil"/>
              <w:left w:val="nil"/>
              <w:bottom w:val="nil"/>
              <w:right w:val="nil"/>
            </w:tcBorders>
            <w:shd w:val="clear" w:color="auto" w:fill="FF0000"/>
            <w:tcMar>
              <w:top w:w="0" w:type="dxa"/>
              <w:left w:w="108" w:type="dxa"/>
              <w:bottom w:w="0" w:type="dxa"/>
              <w:right w:w="108" w:type="dxa"/>
            </w:tcMar>
            <w:hideMark/>
          </w:tcPr>
          <w:p w14:paraId="1DE08432"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25B60826" w14:textId="4D9FC853"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 xml:space="preserve">Note: Physical and chemical properties are provided for safety, </w:t>
      </w:r>
      <w:r w:rsidR="00757855">
        <w:rPr>
          <w:rFonts w:ascii="Century Gothic" w:eastAsia="Times New Roman" w:hAnsi="Century Gothic" w:cs="Times New Roman"/>
          <w:b/>
          <w:bCs/>
          <w:sz w:val="24"/>
          <w:szCs w:val="24"/>
        </w:rPr>
        <w:t>health,</w:t>
      </w:r>
      <w:r>
        <w:rPr>
          <w:rFonts w:ascii="Century Gothic" w:eastAsia="Times New Roman" w:hAnsi="Century Gothic" w:cs="Times New Roman"/>
          <w:b/>
          <w:bCs/>
          <w:sz w:val="24"/>
          <w:szCs w:val="24"/>
        </w:rPr>
        <w:t xml:space="preserve"> and environmental considerations only and may not fully represent product specifications. Contact the supplier for additional information.</w:t>
      </w:r>
      <w:r>
        <w:rPr>
          <w:rFonts w:ascii="Century Gothic" w:eastAsia="Times New Roman" w:hAnsi="Century Gothic" w:cs="Times New Roman"/>
          <w:sz w:val="24"/>
          <w:szCs w:val="24"/>
        </w:rPr>
        <w:t>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GENERAL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Physical State:</w:t>
      </w:r>
      <w:r>
        <w:rPr>
          <w:rFonts w:ascii="Century Gothic" w:eastAsia="Times New Roman" w:hAnsi="Century Gothic" w:cs="Times New Roman"/>
          <w:sz w:val="24"/>
          <w:szCs w:val="24"/>
        </w:rPr>
        <w:t xml:space="preserve"> Liquid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Color:</w:t>
      </w:r>
      <w:r>
        <w:rPr>
          <w:rFonts w:ascii="Century Gothic" w:eastAsia="Times New Roman" w:hAnsi="Century Gothic" w:cs="Times New Roman"/>
          <w:sz w:val="24"/>
          <w:szCs w:val="24"/>
        </w:rPr>
        <w:t xml:space="preserve"> Brown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Odor:</w:t>
      </w:r>
      <w:r>
        <w:rPr>
          <w:rFonts w:ascii="Century Gothic" w:eastAsia="Times New Roman" w:hAnsi="Century Gothic" w:cs="Times New Roman"/>
          <w:sz w:val="24"/>
          <w:szCs w:val="24"/>
        </w:rPr>
        <w:t xml:space="preserve"> Characteristic </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Odor Threshold:</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IMPORTANT HEALTH, SAFETY, AND ENVIRONMENTAL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Relative Density (at 15°C):</w:t>
      </w:r>
      <w:r>
        <w:rPr>
          <w:rFonts w:ascii="Century Gothic" w:eastAsia="Times New Roman" w:hAnsi="Century Gothic" w:cs="Times New Roman"/>
          <w:sz w:val="24"/>
          <w:szCs w:val="24"/>
        </w:rPr>
        <w:t xml:space="preserve"> 0.85</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Flammability (Solid, Gas):</w:t>
      </w:r>
      <w:r>
        <w:rPr>
          <w:rFonts w:ascii="Century Gothic" w:eastAsia="Times New Roman" w:hAnsi="Century Gothic" w:cs="Times New Roman"/>
          <w:sz w:val="24"/>
          <w:szCs w:val="24"/>
        </w:rPr>
        <w:t xml:space="preserve"> 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Flash Point [Method]:</w:t>
      </w:r>
      <w:r>
        <w:rPr>
          <w:rFonts w:ascii="Century Gothic" w:eastAsia="Times New Roman" w:hAnsi="Century Gothic" w:cs="Times New Roman"/>
          <w:sz w:val="24"/>
          <w:szCs w:val="24"/>
        </w:rPr>
        <w:t xml:space="preserve"> &gt;170°C (338°F) [ASTM D-92] </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Flammable Limits (Approximate volume % in air):</w:t>
      </w:r>
      <w:r>
        <w:rPr>
          <w:rFonts w:ascii="Century Gothic" w:eastAsia="Times New Roman" w:hAnsi="Century Gothic" w:cs="Times New Roman"/>
          <w:sz w:val="24"/>
          <w:szCs w:val="24"/>
        </w:rPr>
        <w:t xml:space="preserve"> LEL: 0.9 UEL: 7.0</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Autoignition Temperature: </w:t>
      </w:r>
      <w:r>
        <w:rPr>
          <w:rFonts w:ascii="Century Gothic" w:eastAsia="Times New Roman" w:hAnsi="Century Gothic" w:cs="Times New Roman"/>
          <w:sz w:val="24"/>
          <w:szCs w:val="24"/>
        </w:rPr>
        <w:t>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Boiling Point / Range:</w:t>
      </w:r>
      <w:r>
        <w:rPr>
          <w:rFonts w:ascii="Century Gothic" w:eastAsia="Times New Roman" w:hAnsi="Century Gothic" w:cs="Times New Roman"/>
          <w:sz w:val="24"/>
          <w:szCs w:val="24"/>
        </w:rPr>
        <w:t xml:space="preserve"> &gt;316°C (600°F)</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Decomposition Temperature</w:t>
      </w:r>
      <w:r>
        <w:rPr>
          <w:rFonts w:ascii="Century Gothic" w:eastAsia="Times New Roman" w:hAnsi="Century Gothic" w:cs="Times New Roman"/>
          <w:sz w:val="24"/>
          <w:szCs w:val="24"/>
        </w:rPr>
        <w:t>: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Vapor Density (Air = 1): </w:t>
      </w:r>
      <w:r>
        <w:rPr>
          <w:rFonts w:ascii="Century Gothic" w:eastAsia="Times New Roman" w:hAnsi="Century Gothic" w:cs="Times New Roman"/>
          <w:sz w:val="24"/>
          <w:szCs w:val="24"/>
        </w:rPr>
        <w:t>&gt; 2 at kPa (0.1 mm Hg) at 20°C</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Vapor Pressure:</w:t>
      </w:r>
      <w:r>
        <w:rPr>
          <w:rFonts w:ascii="Century Gothic" w:eastAsia="Times New Roman" w:hAnsi="Century Gothic" w:cs="Times New Roman"/>
          <w:sz w:val="24"/>
          <w:szCs w:val="24"/>
        </w:rPr>
        <w:t xml:space="preserve"> &lt; 0.013 kPa (0.1 mm Hg) at 20 °C</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Evaporation Rate (n-butyl acetate = 1):</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pH:</w:t>
      </w:r>
      <w:r>
        <w:rPr>
          <w:rFonts w:ascii="Century Gothic" w:eastAsia="Times New Roman" w:hAnsi="Century Gothic" w:cs="Times New Roman"/>
          <w:sz w:val="24"/>
          <w:szCs w:val="24"/>
        </w:rPr>
        <w:t xml:space="preserve"> 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Log Pow (n-Octanol/Water Partition Coefficient):</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Solubility in Water:</w:t>
      </w:r>
      <w:r>
        <w:rPr>
          <w:rFonts w:ascii="Century Gothic" w:eastAsia="Times New Roman" w:hAnsi="Century Gothic" w:cs="Times New Roman"/>
          <w:sz w:val="24"/>
          <w:szCs w:val="24"/>
        </w:rPr>
        <w:t xml:space="preserve">   Negligible</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Viscosity:</w:t>
      </w:r>
      <w:r>
        <w:rPr>
          <w:rFonts w:ascii="Century Gothic" w:eastAsia="Times New Roman" w:hAnsi="Century Gothic" w:cs="Times New Roman"/>
          <w:sz w:val="24"/>
          <w:szCs w:val="24"/>
        </w:rPr>
        <w:t xml:space="preserve">  15 cSt (15 mm2/sec) at 40°C | &gt; 3.5 cSt (3.5 mm2/sec) at 100°C</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Oxidizing Properties:</w:t>
      </w:r>
      <w:r>
        <w:rPr>
          <w:rFonts w:ascii="Century Gothic" w:eastAsia="Times New Roman" w:hAnsi="Century Gothic" w:cs="Times New Roman"/>
          <w:sz w:val="24"/>
          <w:szCs w:val="24"/>
        </w:rPr>
        <w:t xml:space="preserve"> See Hazards Identification Section.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OTHER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Freezing Point:</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lastRenderedPageBreak/>
        <w:t xml:space="preserve">Melting Point: </w:t>
      </w:r>
      <w:r>
        <w:rPr>
          <w:rFonts w:ascii="Century Gothic" w:eastAsia="Times New Roman" w:hAnsi="Century Gothic" w:cs="Times New Roman"/>
          <w:sz w:val="24"/>
          <w:szCs w:val="24"/>
        </w:rPr>
        <w:t>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Pour Point:</w:t>
      </w:r>
      <w:r>
        <w:rPr>
          <w:rFonts w:ascii="Century Gothic" w:eastAsia="Times New Roman" w:hAnsi="Century Gothic" w:cs="Times New Roman"/>
          <w:sz w:val="24"/>
          <w:szCs w:val="24"/>
        </w:rPr>
        <w:t xml:space="preserve"> -20°C (0°F)</w:t>
      </w:r>
    </w:p>
    <w:p w14:paraId="5363511A" w14:textId="77777777"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DMSO Extract (mineral oil only), IP-346:</w:t>
      </w:r>
      <w:r>
        <w:rPr>
          <w:rFonts w:ascii="Century Gothic" w:eastAsia="Times New Roman" w:hAnsi="Century Gothic" w:cs="Times New Roman"/>
          <w:sz w:val="24"/>
          <w:szCs w:val="24"/>
        </w:rPr>
        <w:t xml:space="preserve"> &lt; 3 % wt</w:t>
      </w:r>
    </w:p>
    <w:p w14:paraId="242B2E3C" w14:textId="77777777" w:rsidR="00AB51FF" w:rsidRDefault="00AB51FF" w:rsidP="00AB51FF">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B51FF" w14:paraId="4609F859" w14:textId="77777777" w:rsidTr="00AB51FF">
        <w:tc>
          <w:tcPr>
            <w:tcW w:w="13176" w:type="dxa"/>
            <w:tcBorders>
              <w:top w:val="nil"/>
              <w:left w:val="nil"/>
              <w:bottom w:val="nil"/>
              <w:right w:val="nil"/>
            </w:tcBorders>
            <w:shd w:val="clear" w:color="auto" w:fill="FF0000"/>
            <w:tcMar>
              <w:top w:w="0" w:type="dxa"/>
              <w:left w:w="108" w:type="dxa"/>
              <w:bottom w:w="0" w:type="dxa"/>
              <w:right w:w="108" w:type="dxa"/>
            </w:tcMar>
            <w:hideMark/>
          </w:tcPr>
          <w:p w14:paraId="27997AD5"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0789464D" w14:textId="77777777" w:rsidR="00AB51FF" w:rsidRDefault="00AB51FF" w:rsidP="00AB51FF">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REACTIVITY:</w:t>
      </w:r>
      <w:r>
        <w:rPr>
          <w:rFonts w:ascii="Century Gothic" w:eastAsia="Times New Roman" w:hAnsi="Century Gothic" w:cs="Times New Roman"/>
          <w:sz w:val="24"/>
          <w:szCs w:val="24"/>
        </w:rPr>
        <w:t xml:space="preserve"> See sub-sections below.</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STABILITY: </w:t>
      </w:r>
      <w:r>
        <w:rPr>
          <w:rFonts w:ascii="Century Gothic" w:eastAsia="Times New Roman" w:hAnsi="Century Gothic" w:cs="Times New Roman"/>
          <w:sz w:val="24"/>
          <w:szCs w:val="24"/>
        </w:rPr>
        <w:t>Material is stable under normal conditions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CONDITIONS TO AVOID:</w:t>
      </w:r>
      <w:r>
        <w:rPr>
          <w:rFonts w:ascii="Century Gothic" w:eastAsia="Times New Roman" w:hAnsi="Century Gothic" w:cs="Times New Roman"/>
          <w:sz w:val="24"/>
          <w:szCs w:val="24"/>
        </w:rPr>
        <w:t xml:space="preserve"> Excessive heat. High energy sources of ignition.</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MATERIALS TO AVOID:</w:t>
      </w:r>
      <w:r>
        <w:rPr>
          <w:rFonts w:ascii="Century Gothic" w:eastAsia="Times New Roman" w:hAnsi="Century Gothic" w:cs="Times New Roman"/>
          <w:sz w:val="24"/>
          <w:szCs w:val="24"/>
        </w:rPr>
        <w:t xml:space="preserve"> Strong oxidizers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HAZARDOUS DECOMPOSITION PRODUCTS:</w:t>
      </w:r>
      <w:r>
        <w:rPr>
          <w:rFonts w:ascii="Century Gothic" w:eastAsia="Times New Roman" w:hAnsi="Century Gothic" w:cs="Times New Roman"/>
          <w:sz w:val="24"/>
          <w:szCs w:val="24"/>
        </w:rPr>
        <w:t xml:space="preserve"> Material does not decompose at ambient </w:t>
      </w:r>
      <w:r>
        <w:rPr>
          <w:rFonts w:ascii="Century Gothic" w:eastAsia="Times New Roman" w:hAnsi="Century Gothic" w:cs="Times New Roman"/>
          <w:sz w:val="24"/>
          <w:szCs w:val="24"/>
        </w:rPr>
        <w:br/>
        <w:t>temperatures.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POSSIBILITY OF HAZARDOUS REACTIONS:</w:t>
      </w:r>
      <w:r>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B51FF" w14:paraId="0ADA5C28" w14:textId="77777777" w:rsidTr="00AB51FF">
        <w:tc>
          <w:tcPr>
            <w:tcW w:w="13176" w:type="dxa"/>
            <w:tcBorders>
              <w:top w:val="nil"/>
              <w:left w:val="nil"/>
              <w:bottom w:val="nil"/>
              <w:right w:val="nil"/>
            </w:tcBorders>
            <w:shd w:val="clear" w:color="auto" w:fill="FF0000"/>
            <w:tcMar>
              <w:top w:w="0" w:type="dxa"/>
              <w:left w:w="108" w:type="dxa"/>
              <w:bottom w:w="0" w:type="dxa"/>
              <w:right w:w="108" w:type="dxa"/>
            </w:tcMar>
            <w:hideMark/>
          </w:tcPr>
          <w:p w14:paraId="385AB4E4"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760E2F63" w14:textId="77777777" w:rsidR="00AB51FF" w:rsidRDefault="00AB51FF" w:rsidP="00AB51FF">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AB51FF" w14:paraId="7CB9D06B" w14:textId="77777777" w:rsidTr="00AB51FF">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3CE666"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5F8D3A"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AB51FF" w14:paraId="72B248F5"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D9DB7"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11877A2"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B51FF" w14:paraId="11A7FB5E"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5C74E"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EDBCF2E"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AB51FF" w14:paraId="466F25EB"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30EF3"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7417D43"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AB51FF" w14:paraId="2F5B8340"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E7327"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2645D49"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B51FF" w14:paraId="4ACCC079"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6FDE6"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1073D9E"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4DD3A0CD"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B51FF" w14:paraId="5EC26D7C"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0C04B"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3DDCB06"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B51FF" w14:paraId="0C934F41"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F12C0"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5AF2E62"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AB51FF" w14:paraId="6CA6DB97"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42870"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A01086"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AB51FF" w14:paraId="7D952A9C"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313CF"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05BD207"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B51FF" w14:paraId="52B87DC5"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09B3B"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A00A50"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AB51FF" w14:paraId="63016D4A"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DDF30"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127E824"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B51FF" w14:paraId="465A50D8"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AA346"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0E683C8"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AB51FF" w14:paraId="02F67060"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C495C"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AF70E8F"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AB51FF" w14:paraId="55AEA9D5"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1BFFB"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C6EE75D" w14:textId="7A66026F"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w:t>
            </w:r>
            <w:r w:rsidR="007C2A7E">
              <w:rPr>
                <w:rFonts w:ascii="Century Gothic" w:eastAsia="Times New Roman" w:hAnsi="Century Gothic" w:cs="Times New Roman"/>
                <w:sz w:val="24"/>
                <w:szCs w:val="24"/>
              </w:rPr>
              <w:t>y</w:t>
            </w:r>
            <w:r>
              <w:rPr>
                <w:rFonts w:ascii="Century Gothic" w:eastAsia="Times New Roman" w:hAnsi="Century Gothic" w:cs="Times New Roman"/>
                <w:sz w:val="24"/>
                <w:szCs w:val="24"/>
              </w:rPr>
              <w:t>sico-chemical properties of the materials.</w:t>
            </w:r>
          </w:p>
        </w:tc>
      </w:tr>
      <w:tr w:rsidR="00AB51FF" w14:paraId="04A6A588"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6426C"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31EEE3E"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AB51FF" w14:paraId="181895A2"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90031"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7F90A9B"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AB51FF" w14:paraId="6EE88257"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1199C"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0B01A2A"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AB51FF" w14:paraId="193CEB5C"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D4694"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BE98917"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AB51FF" w14:paraId="0C796B2F"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DDE25"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1E0145A"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B51FF" w14:paraId="3F3F6473"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19D2E"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3C7B389"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AB51FF" w14:paraId="2DAE337B"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D7185"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EF8E676"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0EF9BDD8" w14:textId="77777777" w:rsidR="00AB51FF" w:rsidRDefault="00AB51FF" w:rsidP="00AB51FF">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AB51FF" w14:paraId="1447095E" w14:textId="77777777" w:rsidTr="00AB51FF">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F4B7E0" w14:textId="77777777" w:rsidR="00AB51FF" w:rsidRDefault="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3ECCE3"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ACUTE TOXICITY</w:t>
            </w:r>
          </w:p>
        </w:tc>
      </w:tr>
      <w:tr w:rsidR="00AB51FF" w14:paraId="3C5207E1" w14:textId="77777777" w:rsidTr="00AB51F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F1A04"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3D5CE25"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Oral Lethality: LD50 &gt; 2 g/kg (Rat)</w:t>
            </w:r>
          </w:p>
        </w:tc>
      </w:tr>
    </w:tbl>
    <w:p w14:paraId="3205238C" w14:textId="77777777" w:rsidR="00AB51FF" w:rsidRDefault="00AB51FF" w:rsidP="00AB51FF">
      <w:pPr>
        <w:spacing w:after="0" w:line="240" w:lineRule="auto"/>
        <w:rPr>
          <w:rFonts w:ascii="Century Gothic" w:eastAsia="Times New Roman" w:hAnsi="Century Gothic" w:cs="Times New Roman"/>
          <w:sz w:val="24"/>
          <w:szCs w:val="24"/>
        </w:rPr>
      </w:pPr>
    </w:p>
    <w:p w14:paraId="0A317F6A" w14:textId="77777777"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OTHER INFORMATION</w:t>
      </w:r>
    </w:p>
    <w:p w14:paraId="27F1B8E9" w14:textId="44DC7891"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 xml:space="preserve">For the product itself: </w:t>
      </w:r>
      <w:r>
        <w:rPr>
          <w:rFonts w:ascii="Century Gothic" w:eastAsia="Times New Roman" w:hAnsi="Century Gothic" w:cs="Times New Roman"/>
          <w:sz w:val="24"/>
          <w:szCs w:val="24"/>
        </w:rPr>
        <w:t xml:space="preserve">Repeated and/or prolonged exposure may cause irritation to the skin, </w:t>
      </w:r>
      <w:r w:rsidR="00757855">
        <w:rPr>
          <w:rFonts w:ascii="Century Gothic" w:eastAsia="Times New Roman" w:hAnsi="Century Gothic" w:cs="Times New Roman"/>
          <w:sz w:val="24"/>
          <w:szCs w:val="24"/>
        </w:rPr>
        <w:t>eyes,</w:t>
      </w:r>
      <w:r>
        <w:rPr>
          <w:rFonts w:ascii="Century Gothic" w:eastAsia="Times New Roman" w:hAnsi="Century Gothic" w:cs="Times New Roman"/>
          <w:sz w:val="24"/>
          <w:szCs w:val="24"/>
        </w:rPr>
        <w:t xml:space="preserve">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w:t>
      </w:r>
      <w:r>
        <w:rPr>
          <w:rFonts w:ascii="Century Gothic" w:eastAsia="Times New Roman" w:hAnsi="Century Gothic" w:cs="Times New Roman"/>
          <w:sz w:val="24"/>
          <w:szCs w:val="24"/>
        </w:rPr>
        <w:lastRenderedPageBreak/>
        <w:t>aromatic compounds or microbial contaminants that could result in cancer or severe respiratory hazards. </w:t>
      </w:r>
    </w:p>
    <w:p w14:paraId="7F4F8D58" w14:textId="77777777" w:rsidR="00AB51FF" w:rsidRDefault="00AB51FF" w:rsidP="00AB51FF">
      <w:pPr>
        <w:spacing w:after="0" w:line="240" w:lineRule="auto"/>
        <w:rPr>
          <w:rFonts w:ascii="Century Gothic" w:eastAsia="Times New Roman" w:hAnsi="Century Gothic" w:cs="Times New Roman"/>
          <w:sz w:val="24"/>
          <w:szCs w:val="24"/>
        </w:rPr>
      </w:pPr>
    </w:p>
    <w:p w14:paraId="29EE6CD8" w14:textId="77777777"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Contains:</w:t>
      </w:r>
    </w:p>
    <w:p w14:paraId="3AD26852" w14:textId="3BD59970"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Base oil severely refined: Not carcinogenic in animal studies. Representative material passes IP-346, Modified Ames test, and/or other screening tests. Dermal and inhalation studies showed minimal </w:t>
      </w:r>
      <w:r w:rsidR="007C2A7E">
        <w:rPr>
          <w:rFonts w:ascii="Century Gothic" w:eastAsia="Times New Roman" w:hAnsi="Century Gothic" w:cs="Times New Roman"/>
          <w:sz w:val="24"/>
          <w:szCs w:val="24"/>
        </w:rPr>
        <w:t>effects,</w:t>
      </w:r>
      <w:r>
        <w:rPr>
          <w:rFonts w:ascii="Century Gothic" w:eastAsia="Times New Roman" w:hAnsi="Century Gothic" w:cs="Times New Roman"/>
          <w:sz w:val="24"/>
          <w:szCs w:val="24"/>
        </w:rPr>
        <w:t xml:space="preserve"> lung non-specific infiltration of immune cells, oil deposition and minimal granuloma formation. Not sensitizing in test animals. </w:t>
      </w:r>
    </w:p>
    <w:p w14:paraId="34F8E110" w14:textId="77777777" w:rsidR="00AB51FF" w:rsidRDefault="00AB51FF" w:rsidP="00AB51FF">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The following ingredients are cited on the lists below: None.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--REGULATORY LISTS SEARCHED--</w:t>
      </w:r>
      <w:r>
        <w:rPr>
          <w:rFonts w:ascii="Century Gothic" w:eastAsia="Times New Roman" w:hAnsi="Century Gothic" w:cs="Times New Roman"/>
          <w:sz w:val="24"/>
          <w:szCs w:val="24"/>
        </w:rPr>
        <w:br/>
        <w:t xml:space="preserve">1 = NTP CARC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3 = IARC 1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5 = IARC 2B</w:t>
      </w:r>
      <w:r>
        <w:rPr>
          <w:rFonts w:ascii="Century Gothic" w:eastAsia="Times New Roman" w:hAnsi="Century Gothic" w:cs="Times New Roman"/>
          <w:sz w:val="24"/>
          <w:szCs w:val="24"/>
        </w:rPr>
        <w:br/>
        <w:t xml:space="preserve">2 = NTP SUS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4 = IARC 2A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B51FF" w14:paraId="689218B3" w14:textId="77777777" w:rsidTr="00AB51FF">
        <w:tc>
          <w:tcPr>
            <w:tcW w:w="13176" w:type="dxa"/>
            <w:tcBorders>
              <w:top w:val="nil"/>
              <w:left w:val="nil"/>
              <w:bottom w:val="nil"/>
              <w:right w:val="nil"/>
            </w:tcBorders>
            <w:shd w:val="clear" w:color="auto" w:fill="FF0000"/>
            <w:tcMar>
              <w:top w:w="0" w:type="dxa"/>
              <w:left w:w="108" w:type="dxa"/>
              <w:bottom w:w="0" w:type="dxa"/>
              <w:right w:w="108" w:type="dxa"/>
            </w:tcMar>
            <w:hideMark/>
          </w:tcPr>
          <w:p w14:paraId="4ADF0365"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47CA7128" w14:textId="77777777"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The information given is based on data available for the material, the components of the material, and similar materials.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ECOTOXICITY</w:t>
      </w:r>
      <w:r>
        <w:rPr>
          <w:rFonts w:ascii="Century Gothic" w:eastAsia="Times New Roman" w:hAnsi="Century Gothic" w:cs="Times New Roman"/>
          <w:sz w:val="24"/>
          <w:szCs w:val="24"/>
        </w:rPr>
        <w:t> </w:t>
      </w:r>
      <w:r>
        <w:rPr>
          <w:rFonts w:ascii="Century Gothic" w:eastAsia="Times New Roman" w:hAnsi="Century Gothic" w:cs="Times New Roman"/>
          <w:sz w:val="24"/>
          <w:szCs w:val="24"/>
        </w:rPr>
        <w:br/>
        <w:t>Material — Expected to be harmful to aquatic organisms. May cause long-term adverse effects in the aquatic environment.</w:t>
      </w:r>
    </w:p>
    <w:p w14:paraId="3C63D51D" w14:textId="77777777" w:rsidR="00AB51FF" w:rsidRDefault="00AB51FF" w:rsidP="00AB51FF">
      <w:pPr>
        <w:spacing w:after="0" w:line="240" w:lineRule="auto"/>
        <w:rPr>
          <w:rFonts w:ascii="Century Gothic" w:eastAsia="Times New Roman" w:hAnsi="Century Gothic" w:cs="Times New Roman"/>
          <w:sz w:val="24"/>
          <w:szCs w:val="24"/>
        </w:rPr>
      </w:pPr>
    </w:p>
    <w:p w14:paraId="5CF37B3F" w14:textId="77777777"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MOBILITY</w:t>
      </w:r>
    </w:p>
    <w:p w14:paraId="03CC0532" w14:textId="623AEF9F"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Base oil component—Low solubility and floats and is expected to migrate from water to the land. Expected to partition to sediment and </w:t>
      </w:r>
      <w:r w:rsidR="007C2A7E">
        <w:rPr>
          <w:rFonts w:ascii="Century Gothic" w:eastAsia="Times New Roman" w:hAnsi="Century Gothic" w:cs="Times New Roman"/>
          <w:sz w:val="24"/>
          <w:szCs w:val="24"/>
        </w:rPr>
        <w:t>wastewater</w:t>
      </w:r>
      <w:r>
        <w:rPr>
          <w:rFonts w:ascii="Century Gothic" w:eastAsia="Times New Roman" w:hAnsi="Century Gothic" w:cs="Times New Roman"/>
          <w:sz w:val="24"/>
          <w:szCs w:val="24"/>
        </w:rPr>
        <w:t xml:space="preserve"> solids</w:t>
      </w:r>
      <w:r w:rsidR="00BA5F57">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PERSISTENCE AND DEGRADABILITY</w:t>
      </w:r>
      <w:r>
        <w:rPr>
          <w:rFonts w:ascii="Century Gothic" w:eastAsia="Times New Roman" w:hAnsi="Century Gothic" w:cs="Times New Roman"/>
          <w:b/>
          <w:bCs/>
          <w:sz w:val="24"/>
          <w:szCs w:val="24"/>
        </w:rPr>
        <w:br/>
        <w:t>Biodegradation:</w:t>
      </w:r>
      <w:r>
        <w:rPr>
          <w:rFonts w:ascii="Century Gothic" w:eastAsia="Times New Roman" w:hAnsi="Century Gothic" w:cs="Times New Roman"/>
          <w:sz w:val="24"/>
          <w:szCs w:val="24"/>
        </w:rPr>
        <w:br/>
        <w:t>Base Oil Components— Expected to be inherently biodegradable</w:t>
      </w:r>
    </w:p>
    <w:p w14:paraId="44EFF275" w14:textId="77777777" w:rsidR="00AB51FF" w:rsidRDefault="00AB51FF" w:rsidP="00AB51FF">
      <w:pPr>
        <w:spacing w:after="0" w:line="240" w:lineRule="auto"/>
        <w:rPr>
          <w:rFonts w:ascii="Century Gothic" w:eastAsia="Times New Roman" w:hAnsi="Century Gothic" w:cs="Times New Roman"/>
          <w:sz w:val="24"/>
          <w:szCs w:val="24"/>
        </w:rPr>
      </w:pPr>
    </w:p>
    <w:p w14:paraId="44353B2F" w14:textId="77777777"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BIOACCUMULATION POTENTIAL</w:t>
      </w:r>
    </w:p>
    <w:p w14:paraId="492C5B42" w14:textId="77777777"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 </w:t>
      </w:r>
      <w:r>
        <w:rPr>
          <w:rFonts w:ascii="Century Gothic" w:eastAsia="Times New Roman" w:hAnsi="Century Gothic" w:cs="Times New Roman"/>
          <w:b/>
          <w:bCs/>
          <w:sz w:val="24"/>
          <w:szCs w:val="24"/>
        </w:rPr>
        <w:t>OTHER ECOLOGICAL INFORMATION</w:t>
      </w:r>
    </w:p>
    <w:p w14:paraId="45B5BD01" w14:textId="77777777" w:rsidR="00AB51FF" w:rsidRDefault="00AB51FF" w:rsidP="00AB51FF">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 xml:space="preserve">VOC: </w:t>
      </w:r>
      <w:r>
        <w:rPr>
          <w:rFonts w:ascii="Century Gothic" w:eastAsia="Times New Roman" w:hAnsi="Century Gothic" w:cs="Times New Roman"/>
          <w:sz w:val="24"/>
          <w:szCs w:val="24"/>
        </w:rPr>
        <w:t>15.9 G/L [ASTM E1868-10]</w:t>
      </w:r>
      <w:r>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B51FF" w14:paraId="4AAE630B" w14:textId="77777777" w:rsidTr="00AB51FF">
        <w:tc>
          <w:tcPr>
            <w:tcW w:w="13176" w:type="dxa"/>
            <w:tcBorders>
              <w:top w:val="nil"/>
              <w:left w:val="nil"/>
              <w:bottom w:val="nil"/>
              <w:right w:val="nil"/>
            </w:tcBorders>
            <w:shd w:val="clear" w:color="auto" w:fill="FF0000"/>
            <w:tcMar>
              <w:top w:w="0" w:type="dxa"/>
              <w:left w:w="108" w:type="dxa"/>
              <w:bottom w:w="0" w:type="dxa"/>
              <w:right w:w="108" w:type="dxa"/>
            </w:tcMar>
            <w:hideMark/>
          </w:tcPr>
          <w:p w14:paraId="6820BAE2"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1F1A68E7" w14:textId="3FB3D91F" w:rsidR="00AB51FF" w:rsidRDefault="00AB51FF" w:rsidP="00AB51FF">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br/>
        <w:t>Disposal recommendations based on material as supplied. Disposal must be in accordance current applicable laws and regulations, and material characteristics at time of disposal.</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DISPOSAL RECOMMENDATIONS</w:t>
      </w:r>
      <w:r>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REGULATORY DISPOSAL INFORMATION</w:t>
      </w:r>
      <w:r>
        <w:rPr>
          <w:rFonts w:ascii="Century Gothic" w:eastAsia="Times New Roman" w:hAnsi="Century Gothic" w:cs="Times New Roman"/>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7C2A7E">
        <w:rPr>
          <w:rFonts w:ascii="Century Gothic" w:eastAsia="Times New Roman" w:hAnsi="Century Gothic" w:cs="Times New Roman"/>
          <w:sz w:val="24"/>
          <w:szCs w:val="24"/>
        </w:rPr>
        <w:t>corrosivity</w:t>
      </w:r>
      <w:r>
        <w:rPr>
          <w:rFonts w:ascii="Century Gothic" w:eastAsia="Times New Roman" w:hAnsi="Century Gothic" w:cs="Times New Roman"/>
          <w:sz w:val="24"/>
          <w:szCs w:val="24"/>
        </w:rPr>
        <w:t xml:space="preserve"> or reactivity and is not formulated with contaminants as determined by the Toxicity Characteristic Leaching Procedure (TCLP). However, used product may be regulated.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Empty Container Warning:</w:t>
      </w:r>
      <w:r>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AB51FF" w14:paraId="03D8E93D" w14:textId="77777777" w:rsidTr="00AB51FF">
        <w:tc>
          <w:tcPr>
            <w:tcW w:w="13176" w:type="dxa"/>
            <w:tcBorders>
              <w:top w:val="nil"/>
              <w:left w:val="nil"/>
              <w:bottom w:val="nil"/>
              <w:right w:val="nil"/>
            </w:tcBorders>
            <w:shd w:val="clear" w:color="auto" w:fill="FF0000"/>
            <w:tcMar>
              <w:top w:w="0" w:type="dxa"/>
              <w:left w:w="108" w:type="dxa"/>
              <w:bottom w:w="0" w:type="dxa"/>
              <w:right w:w="108" w:type="dxa"/>
            </w:tcMar>
            <w:hideMark/>
          </w:tcPr>
          <w:p w14:paraId="53371978" w14:textId="77777777" w:rsidR="00AB51FF" w:rsidRDefault="00AB51FF">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33787811" w14:textId="77777777"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LAND (DOT):</w:t>
      </w:r>
      <w:r>
        <w:rPr>
          <w:rFonts w:ascii="Century Gothic" w:eastAsia="Times New Roman" w:hAnsi="Century Gothic" w:cs="Times New Roman"/>
          <w:sz w:val="24"/>
          <w:szCs w:val="24"/>
        </w:rPr>
        <w:t> Not Regulated for Land Transport</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LAND (TDG):</w:t>
      </w:r>
      <w:r>
        <w:rPr>
          <w:rFonts w:ascii="Century Gothic" w:eastAsia="Times New Roman" w:hAnsi="Century Gothic" w:cs="Times New Roman"/>
          <w:sz w:val="24"/>
          <w:szCs w:val="24"/>
        </w:rPr>
        <w:t> Not Regulated for Land Transport</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SEA (IMDG):</w:t>
      </w:r>
      <w:r>
        <w:rPr>
          <w:rFonts w:ascii="Century Gothic" w:eastAsia="Times New Roman" w:hAnsi="Century Gothic" w:cs="Times New Roman"/>
          <w:sz w:val="24"/>
          <w:szCs w:val="24"/>
        </w:rPr>
        <w:t> Not Regulated for Sea Transport according to IMDG-Code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sz w:val="24"/>
          <w:szCs w:val="24"/>
        </w:rPr>
        <w:t>Marine Pollutant:</w:t>
      </w:r>
      <w:r>
        <w:rPr>
          <w:rFonts w:ascii="Century Gothic" w:eastAsia="Times New Roman" w:hAnsi="Century Gothic" w:cs="Times New Roman"/>
          <w:sz w:val="24"/>
          <w:szCs w:val="24"/>
        </w:rPr>
        <w:t xml:space="preserve"> No</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AIR (IATA):</w:t>
      </w:r>
      <w:r>
        <w:rPr>
          <w:rFonts w:ascii="Century Gothic" w:eastAsia="Times New Roman" w:hAnsi="Century Gothic" w:cs="Times New Roman"/>
          <w:sz w:val="24"/>
          <w:szCs w:val="24"/>
        </w:rPr>
        <w:t> Not Regulated for Air Transport</w:t>
      </w:r>
    </w:p>
    <w:p w14:paraId="2FA2F2C7" w14:textId="77777777" w:rsidR="00AB51FF" w:rsidRDefault="00AB51FF" w:rsidP="00AB51FF">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B51FF" w14:paraId="0E10E66B" w14:textId="77777777" w:rsidTr="00AB51FF">
        <w:tc>
          <w:tcPr>
            <w:tcW w:w="13176" w:type="dxa"/>
            <w:tcBorders>
              <w:top w:val="nil"/>
              <w:left w:val="nil"/>
              <w:bottom w:val="nil"/>
              <w:right w:val="nil"/>
            </w:tcBorders>
            <w:shd w:val="clear" w:color="auto" w:fill="FF0000"/>
            <w:tcMar>
              <w:top w:w="0" w:type="dxa"/>
              <w:left w:w="108" w:type="dxa"/>
              <w:bottom w:w="0" w:type="dxa"/>
              <w:right w:w="108" w:type="dxa"/>
            </w:tcMar>
            <w:hideMark/>
          </w:tcPr>
          <w:p w14:paraId="19488487"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39645344" w14:textId="77777777"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br/>
      </w:r>
      <w:r>
        <w:rPr>
          <w:rFonts w:ascii="Century Gothic" w:eastAsia="Times New Roman" w:hAnsi="Century Gothic" w:cs="Times New Roman"/>
          <w:b/>
          <w:bCs/>
          <w:sz w:val="24"/>
          <w:szCs w:val="24"/>
        </w:rPr>
        <w:t>OSHA HAZARD COMMUNICATION STANDARD:</w:t>
      </w:r>
      <w:r>
        <w:rPr>
          <w:rFonts w:ascii="Century Gothic" w:eastAsia="Times New Roman" w:hAnsi="Century Gothic" w:cs="Times New Roman"/>
          <w:sz w:val="24"/>
          <w:szCs w:val="24"/>
        </w:rPr>
        <w:t xml:space="preserve"> This material is considered hazardous in accordance with OHSA HazCom 2012, 29, CFR 1910. 1200.</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Complies with the following national/regional chemical inventory requirements:</w:t>
      </w:r>
      <w:r>
        <w:rPr>
          <w:rFonts w:ascii="Century Gothic" w:eastAsia="Times New Roman" w:hAnsi="Century Gothic" w:cs="Times New Roman"/>
          <w:sz w:val="24"/>
          <w:szCs w:val="24"/>
        </w:rPr>
        <w:t> AICS, ENCS, IECSC, KECI, PICCS, TSCA</w:t>
      </w:r>
    </w:p>
    <w:p w14:paraId="58DB1A9D" w14:textId="77777777" w:rsidR="00AB51FF" w:rsidRDefault="00AB51FF" w:rsidP="00AB51FF">
      <w:pPr>
        <w:spacing w:after="0" w:line="240" w:lineRule="auto"/>
        <w:rPr>
          <w:rFonts w:ascii="Century Gothic" w:eastAsia="Times New Roman" w:hAnsi="Century Gothic" w:cs="Times New Roman"/>
          <w:sz w:val="24"/>
          <w:szCs w:val="24"/>
        </w:rPr>
      </w:pPr>
    </w:p>
    <w:p w14:paraId="6898DABD" w14:textId="77777777" w:rsidR="00AB51FF" w:rsidRDefault="00AB51FF" w:rsidP="00AB51FF">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AB51FF" w14:paraId="6ED53F43" w14:textId="77777777" w:rsidTr="00AB51FF">
        <w:tc>
          <w:tcPr>
            <w:tcW w:w="4788" w:type="dxa"/>
            <w:tcBorders>
              <w:top w:val="single" w:sz="4" w:space="0" w:color="auto"/>
              <w:left w:val="single" w:sz="4" w:space="0" w:color="auto"/>
              <w:bottom w:val="single" w:sz="4" w:space="0" w:color="auto"/>
              <w:right w:val="single" w:sz="4" w:space="0" w:color="auto"/>
            </w:tcBorders>
            <w:hideMark/>
          </w:tcPr>
          <w:p w14:paraId="4B0C7F78" w14:textId="77777777" w:rsidR="00AB51FF" w:rsidRDefault="00AB51FF">
            <w:pPr>
              <w:rPr>
                <w:rFonts w:ascii="Century Gothic" w:eastAsia="Times New Roman" w:hAnsi="Century Gothic" w:cs="Times New Roman"/>
                <w:b/>
                <w:sz w:val="24"/>
                <w:szCs w:val="24"/>
              </w:rPr>
            </w:pPr>
            <w:r>
              <w:rPr>
                <w:rFonts w:ascii="Century Gothic" w:eastAsia="Times New Roman" w:hAnsi="Century Gothic" w:cs="Times New Roman"/>
                <w:b/>
                <w:sz w:val="24"/>
                <w:szCs w:val="24"/>
              </w:rPr>
              <w:t>Inventory</w:t>
            </w:r>
          </w:p>
        </w:tc>
        <w:tc>
          <w:tcPr>
            <w:tcW w:w="4788" w:type="dxa"/>
            <w:tcBorders>
              <w:top w:val="single" w:sz="4" w:space="0" w:color="auto"/>
              <w:left w:val="single" w:sz="4" w:space="0" w:color="auto"/>
              <w:bottom w:val="single" w:sz="4" w:space="0" w:color="auto"/>
              <w:right w:val="single" w:sz="4" w:space="0" w:color="auto"/>
            </w:tcBorders>
            <w:hideMark/>
          </w:tcPr>
          <w:p w14:paraId="3982ED45" w14:textId="77777777" w:rsidR="00AB51FF" w:rsidRDefault="00AB51FF">
            <w:pPr>
              <w:rPr>
                <w:rFonts w:ascii="Century Gothic" w:eastAsia="Times New Roman" w:hAnsi="Century Gothic" w:cs="Times New Roman"/>
                <w:b/>
                <w:sz w:val="24"/>
                <w:szCs w:val="24"/>
              </w:rPr>
            </w:pPr>
            <w:r>
              <w:rPr>
                <w:rFonts w:ascii="Century Gothic" w:eastAsia="Times New Roman" w:hAnsi="Century Gothic" w:cs="Times New Roman"/>
                <w:b/>
                <w:sz w:val="24"/>
                <w:szCs w:val="24"/>
              </w:rPr>
              <w:t>Status</w:t>
            </w:r>
          </w:p>
        </w:tc>
      </w:tr>
      <w:tr w:rsidR="00AB51FF" w14:paraId="17F87057" w14:textId="77777777" w:rsidTr="00AB51FF">
        <w:tc>
          <w:tcPr>
            <w:tcW w:w="4788" w:type="dxa"/>
            <w:tcBorders>
              <w:top w:val="single" w:sz="4" w:space="0" w:color="auto"/>
              <w:left w:val="single" w:sz="4" w:space="0" w:color="auto"/>
              <w:bottom w:val="single" w:sz="4" w:space="0" w:color="auto"/>
              <w:right w:val="single" w:sz="4" w:space="0" w:color="auto"/>
            </w:tcBorders>
            <w:hideMark/>
          </w:tcPr>
          <w:p w14:paraId="05E8ED52" w14:textId="77777777" w:rsidR="00AB51FF" w:rsidRDefault="00AB51FF">
            <w:pPr>
              <w:rPr>
                <w:rFonts w:ascii="Century Gothic" w:eastAsia="Times New Roman" w:hAnsi="Century Gothic" w:cs="Times New Roman"/>
                <w:sz w:val="24"/>
                <w:szCs w:val="24"/>
              </w:rPr>
            </w:pPr>
            <w:r>
              <w:rPr>
                <w:rFonts w:ascii="Century Gothic" w:eastAsia="Times New Roman" w:hAnsi="Century Gothic" w:cs="Times New Roman"/>
                <w:sz w:val="24"/>
                <w:szCs w:val="24"/>
              </w:rPr>
              <w:t>NDSL</w:t>
            </w:r>
          </w:p>
        </w:tc>
        <w:tc>
          <w:tcPr>
            <w:tcW w:w="4788" w:type="dxa"/>
            <w:tcBorders>
              <w:top w:val="single" w:sz="4" w:space="0" w:color="auto"/>
              <w:left w:val="single" w:sz="4" w:space="0" w:color="auto"/>
              <w:bottom w:val="single" w:sz="4" w:space="0" w:color="auto"/>
              <w:right w:val="single" w:sz="4" w:space="0" w:color="auto"/>
            </w:tcBorders>
            <w:hideMark/>
          </w:tcPr>
          <w:p w14:paraId="53E51F8E" w14:textId="77777777" w:rsidR="00AB51FF" w:rsidRDefault="00AB51FF">
            <w:pPr>
              <w:rPr>
                <w:rFonts w:ascii="Century Gothic" w:eastAsia="Times New Roman" w:hAnsi="Century Gothic" w:cs="Times New Roman"/>
                <w:sz w:val="24"/>
                <w:szCs w:val="24"/>
              </w:rPr>
            </w:pPr>
            <w:r>
              <w:rPr>
                <w:rFonts w:ascii="Century Gothic" w:eastAsia="Times New Roman" w:hAnsi="Century Gothic" w:cs="Times New Roman"/>
                <w:sz w:val="24"/>
                <w:szCs w:val="24"/>
              </w:rPr>
              <w:t>Restrictions Apply</w:t>
            </w:r>
          </w:p>
        </w:tc>
      </w:tr>
    </w:tbl>
    <w:p w14:paraId="30FA86B5" w14:textId="77777777" w:rsidR="00AB51FF" w:rsidRDefault="00AB51FF" w:rsidP="00AB51FF">
      <w:pPr>
        <w:spacing w:after="0" w:line="240" w:lineRule="auto"/>
        <w:rPr>
          <w:rFonts w:ascii="Century Gothic" w:eastAsia="Times New Roman" w:hAnsi="Century Gothic" w:cs="Times New Roman"/>
          <w:sz w:val="24"/>
          <w:szCs w:val="24"/>
        </w:rPr>
      </w:pPr>
    </w:p>
    <w:p w14:paraId="160EA413" w14:textId="77777777"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EPCRA SECTION 302:</w:t>
      </w:r>
      <w:r>
        <w:rPr>
          <w:rFonts w:ascii="Century Gothic" w:eastAsia="Times New Roman" w:hAnsi="Century Gothic" w:cs="Times New Roman"/>
          <w:sz w:val="24"/>
          <w:szCs w:val="24"/>
        </w:rPr>
        <w:t> This material contains no extremely hazards substances.</w:t>
      </w:r>
    </w:p>
    <w:p w14:paraId="4AB929F8" w14:textId="77777777"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SARA (311/312) REPORTABLE HAZARD CATEGORIES:</w:t>
      </w:r>
      <w:r>
        <w:rPr>
          <w:rFonts w:ascii="Century Gothic" w:eastAsia="Times New Roman" w:hAnsi="Century Gothic" w:cs="Times New Roman"/>
          <w:sz w:val="24"/>
          <w:szCs w:val="24"/>
        </w:rPr>
        <w:t xml:space="preserve"> Immediate Health. Delayed Health.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SARA (313) TOXIC RELEASE INVENTORY:</w:t>
      </w:r>
      <w:r>
        <w:rPr>
          <w:rFonts w:ascii="Century Gothic" w:eastAsia="Times New Roman" w:hAnsi="Century Gothic" w:cs="Times New Roman"/>
          <w:sz w:val="24"/>
          <w:szCs w:val="24"/>
        </w:rPr>
        <w:t> This material contains no chemicals subject to the supplier notification requirements of the SARA 313 Toxic Release Program. </w:t>
      </w:r>
    </w:p>
    <w:p w14:paraId="3C8BEA5B" w14:textId="77777777" w:rsidR="00AB51FF" w:rsidRDefault="00AB51FF" w:rsidP="00AB51FF">
      <w:pPr>
        <w:spacing w:after="0" w:line="240" w:lineRule="auto"/>
        <w:rPr>
          <w:rFonts w:ascii="Century Gothic" w:eastAsia="Times New Roman" w:hAnsi="Century Gothic" w:cs="Times New Roman"/>
          <w:sz w:val="24"/>
          <w:szCs w:val="24"/>
        </w:rPr>
      </w:pPr>
    </w:p>
    <w:p w14:paraId="5EAA880A" w14:textId="77777777" w:rsidR="00AB51FF" w:rsidRDefault="00AB51FF" w:rsidP="00AB51FF">
      <w:pPr>
        <w:spacing w:after="0" w:line="240" w:lineRule="auto"/>
        <w:rPr>
          <w:rFonts w:ascii="Century Gothic" w:eastAsia="Times New Roman" w:hAnsi="Century Gothic" w:cs="Times New Roman"/>
          <w:sz w:val="24"/>
          <w:szCs w:val="24"/>
        </w:rPr>
      </w:pPr>
    </w:p>
    <w:p w14:paraId="4F31BF73" w14:textId="77777777"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The following ingredients are cited on the lists below: None</w:t>
      </w:r>
    </w:p>
    <w:p w14:paraId="428A741F" w14:textId="77777777" w:rsidR="00AB51FF" w:rsidRDefault="00AB51FF" w:rsidP="00AB51FF">
      <w:pPr>
        <w:spacing w:after="0" w:line="240" w:lineRule="auto"/>
        <w:rPr>
          <w:rFonts w:ascii="Century Gothic" w:eastAsia="Times New Roman" w:hAnsi="Century Gothic" w:cs="Times New Roman"/>
          <w:sz w:val="24"/>
          <w:szCs w:val="24"/>
        </w:rPr>
      </w:pPr>
    </w:p>
    <w:p w14:paraId="54959ED4" w14:textId="77777777"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--REGULATORY LISTS SEARCHED— </w:t>
      </w:r>
    </w:p>
    <w:p w14:paraId="0AFB157E" w14:textId="77777777"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t>16 = MN RTK</w:t>
      </w:r>
      <w:r>
        <w:rPr>
          <w:rFonts w:ascii="Century Gothic" w:eastAsia="Times New Roman" w:hAnsi="Century Gothic" w:cs="Times New Roman"/>
          <w:sz w:val="24"/>
          <w:szCs w:val="24"/>
        </w:rPr>
        <w:br/>
        <w:t xml:space="preserve">2 = ACGIH A1         7 = TSCA 5e </w:t>
      </w:r>
      <w:r>
        <w:rPr>
          <w:rFonts w:ascii="Century Gothic" w:eastAsia="Times New Roman" w:hAnsi="Century Gothic" w:cs="Times New Roman"/>
          <w:sz w:val="24"/>
          <w:szCs w:val="24"/>
        </w:rPr>
        <w:tab/>
        <w:t xml:space="preserve">12 = CA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17 = NJ RTK</w:t>
      </w:r>
      <w:r>
        <w:rPr>
          <w:rFonts w:ascii="Century Gothic" w:eastAsia="Times New Roman" w:hAnsi="Century Gothic" w:cs="Times New Roman"/>
          <w:sz w:val="24"/>
          <w:szCs w:val="24"/>
        </w:rPr>
        <w:br/>
        <w:t xml:space="preserve">3 = ACGIH A2         8 = TSCA 6 </w:t>
      </w:r>
      <w:r>
        <w:rPr>
          <w:rFonts w:ascii="Century Gothic" w:eastAsia="Times New Roman" w:hAnsi="Century Gothic" w:cs="Times New Roman"/>
          <w:sz w:val="24"/>
          <w:szCs w:val="24"/>
        </w:rPr>
        <w:tab/>
        <w:t xml:space="preserve">           13 = IL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18 = PA 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t xml:space="preserve">14 = LA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19 = RI RTK</w:t>
      </w:r>
      <w:r>
        <w:rPr>
          <w:rFonts w:ascii="Century Gothic" w:eastAsia="Times New Roman" w:hAnsi="Century Gothic" w:cs="Times New Roman"/>
          <w:sz w:val="24"/>
          <w:szCs w:val="24"/>
        </w:rPr>
        <w:br/>
        <w:t xml:space="preserve">5 = TSCA 4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10 = CA P6 CARC </w:t>
      </w:r>
      <w:r>
        <w:rPr>
          <w:rFonts w:ascii="Century Gothic" w:eastAsia="Times New Roman" w:hAnsi="Century Gothic" w:cs="Times New Roman"/>
          <w:sz w:val="24"/>
          <w:szCs w:val="24"/>
        </w:rPr>
        <w:tab/>
        <w:t xml:space="preserve">15 = MI 293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Code Key: CARC=Carcinogen; REPRO=Reproductive</w:t>
      </w:r>
    </w:p>
    <w:p w14:paraId="5D743A85" w14:textId="77777777" w:rsidR="00AB51FF" w:rsidRDefault="00AB51FF" w:rsidP="00AB51FF">
      <w:pPr>
        <w:spacing w:after="0" w:line="240" w:lineRule="auto"/>
        <w:rPr>
          <w:rFonts w:ascii="Century Gothic" w:eastAsia="Times New Roman" w:hAnsi="Century Gothic" w:cs="Times New Roman"/>
          <w:sz w:val="24"/>
          <w:szCs w:val="24"/>
        </w:rPr>
      </w:pPr>
    </w:p>
    <w:p w14:paraId="4EF5DF8D" w14:textId="77777777" w:rsidR="00AB51FF" w:rsidRDefault="00AB51FF" w:rsidP="00AB51FF">
      <w:pPr>
        <w:spacing w:after="0" w:line="240" w:lineRule="auto"/>
        <w:rPr>
          <w:rFonts w:ascii="Century Gothic" w:eastAsia="Times New Roman" w:hAnsi="Century Gothic" w:cs="Times New Roman"/>
          <w:sz w:val="24"/>
          <w:szCs w:val="24"/>
        </w:rPr>
      </w:pPr>
    </w:p>
    <w:p w14:paraId="498DF8E4" w14:textId="77777777" w:rsidR="00AB51FF" w:rsidRDefault="00AB51FF" w:rsidP="00AB51FF">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B51FF" w14:paraId="0FD84CFC" w14:textId="77777777" w:rsidTr="00AB51FF">
        <w:tc>
          <w:tcPr>
            <w:tcW w:w="13176" w:type="dxa"/>
            <w:tcBorders>
              <w:top w:val="nil"/>
              <w:left w:val="nil"/>
              <w:bottom w:val="nil"/>
              <w:right w:val="nil"/>
            </w:tcBorders>
            <w:shd w:val="clear" w:color="auto" w:fill="FF0000"/>
            <w:tcMar>
              <w:top w:w="0" w:type="dxa"/>
              <w:left w:w="108" w:type="dxa"/>
              <w:bottom w:w="0" w:type="dxa"/>
              <w:right w:w="108" w:type="dxa"/>
            </w:tcMar>
            <w:hideMark/>
          </w:tcPr>
          <w:p w14:paraId="66922668" w14:textId="77777777" w:rsidR="00AB51FF" w:rsidRDefault="00AB51F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16                                                        OTHER INFORMATION</w:t>
            </w:r>
          </w:p>
        </w:tc>
      </w:tr>
    </w:tbl>
    <w:p w14:paraId="780E13EB" w14:textId="77777777"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N/D = Not determined, N/A = Not applicable </w:t>
      </w:r>
    </w:p>
    <w:p w14:paraId="4F1F1D4D" w14:textId="77777777" w:rsidR="00AB51FF" w:rsidRDefault="00AB51FF" w:rsidP="00AB51FF">
      <w:pPr>
        <w:spacing w:after="0" w:line="240" w:lineRule="auto"/>
        <w:rPr>
          <w:rFonts w:ascii="Century Gothic" w:eastAsia="Times New Roman" w:hAnsi="Century Gothic" w:cs="Times New Roman"/>
          <w:sz w:val="24"/>
          <w:szCs w:val="24"/>
        </w:rPr>
      </w:pPr>
    </w:p>
    <w:p w14:paraId="77B3E16B" w14:textId="77777777" w:rsidR="00AB51FF" w:rsidRDefault="00AB51FF" w:rsidP="00AB51FF">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KET TO THE H-CODES CONTAINED IN SECTION 3 OF THIS DOCUMENT (for information only):</w:t>
      </w:r>
    </w:p>
    <w:p w14:paraId="4ADBCCE4" w14:textId="77777777"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 Aspiration, Cat 1</w:t>
      </w:r>
    </w:p>
    <w:p w14:paraId="6D502CF4" w14:textId="77777777"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H401: Toxic to aquatic life; Acute Env Tox, Cat 2</w:t>
      </w:r>
    </w:p>
    <w:p w14:paraId="37D97C96" w14:textId="77777777" w:rsidR="00AB51FF" w:rsidRDefault="00AB51FF" w:rsidP="00AB51FF">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sz w:val="24"/>
          <w:szCs w:val="24"/>
        </w:rPr>
        <w:t>H411: Toxic to aquatic life with long lasting effects; Chronic Env Tox, Cat 2</w:t>
      </w:r>
      <w:r>
        <w:rPr>
          <w:rFonts w:ascii="Century Gothic" w:eastAsia="Times New Roman" w:hAnsi="Century Gothic" w:cs="Times New Roman"/>
          <w:b/>
          <w:sz w:val="24"/>
          <w:szCs w:val="24"/>
        </w:rPr>
        <w:br/>
      </w:r>
    </w:p>
    <w:p w14:paraId="2D8D485B" w14:textId="7CB599C9" w:rsidR="00AB51FF" w:rsidRDefault="00AB51FF" w:rsidP="00AB51FF">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THIS SAFETY DATA SHEET CONTAINS THE FOLLOWING REVISIONS:</w:t>
      </w:r>
      <w:r>
        <w:rPr>
          <w:rFonts w:ascii="Century Gothic" w:eastAsia="Times New Roman" w:hAnsi="Century Gothic" w:cs="Times New Roman"/>
          <w:sz w:val="24"/>
          <w:szCs w:val="24"/>
        </w:rPr>
        <w:br/>
        <w:t>Updates made in accordance with implementations of GHS requirements.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 xml:space="preserve">The information and recommendations contained herein are, to the best of Beacon Lubricants knowledge and belief, accurate and reliable as of the date issued. You can contact Beacon Lubricants to </w:t>
      </w:r>
      <w:r w:rsidR="007C2A7E">
        <w:rPr>
          <w:rFonts w:ascii="Century Gothic" w:eastAsia="Times New Roman" w:hAnsi="Century Gothic" w:cs="Times New Roman"/>
          <w:sz w:val="24"/>
          <w:szCs w:val="24"/>
        </w:rPr>
        <w:t>ensure</w:t>
      </w:r>
      <w:r>
        <w:rPr>
          <w:rFonts w:ascii="Century Gothic" w:eastAsia="Times New Roman" w:hAnsi="Century Gothic" w:cs="Times New Roman"/>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7C2A7E">
        <w:rPr>
          <w:rFonts w:ascii="Century Gothic" w:eastAsia="Times New Roman" w:hAnsi="Century Gothic" w:cs="Times New Roman"/>
          <w:sz w:val="24"/>
          <w:szCs w:val="24"/>
        </w:rPr>
        <w:t>ensure</w:t>
      </w:r>
      <w:r>
        <w:rPr>
          <w:rFonts w:ascii="Century Gothic" w:eastAsia="Times New Roman" w:hAnsi="Century Gothic" w:cs="Times New Roman"/>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w:t>
      </w:r>
      <w:r w:rsidR="00757855">
        <w:rPr>
          <w:rFonts w:ascii="Century Gothic" w:eastAsia="Times New Roman" w:hAnsi="Century Gothic" w:cs="Times New Roman"/>
          <w:sz w:val="24"/>
          <w:szCs w:val="24"/>
        </w:rPr>
        <w:t>publication,</w:t>
      </w:r>
      <w:r>
        <w:rPr>
          <w:rFonts w:ascii="Century Gothic" w:eastAsia="Times New Roman" w:hAnsi="Century Gothic" w:cs="Times New Roman"/>
          <w:sz w:val="24"/>
          <w:szCs w:val="24"/>
        </w:rPr>
        <w:t xml:space="preserve"> or retransmission of this document, in whole or in part, is not permitted. </w:t>
      </w:r>
    </w:p>
    <w:p w14:paraId="201D97F0" w14:textId="77777777" w:rsidR="00360811" w:rsidRDefault="00360811"/>
    <w:sectPr w:rsidR="0036081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2EFD" w14:textId="77777777" w:rsidR="00350983" w:rsidRDefault="00350983" w:rsidP="001A455F">
      <w:pPr>
        <w:spacing w:after="0" w:line="240" w:lineRule="auto"/>
      </w:pPr>
      <w:r>
        <w:separator/>
      </w:r>
    </w:p>
  </w:endnote>
  <w:endnote w:type="continuationSeparator" w:id="0">
    <w:p w14:paraId="34FBE299" w14:textId="77777777" w:rsidR="00350983" w:rsidRDefault="00350983" w:rsidP="001A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1905"/>
      <w:docPartObj>
        <w:docPartGallery w:val="Page Numbers (Bottom of Page)"/>
        <w:docPartUnique/>
      </w:docPartObj>
    </w:sdtPr>
    <w:sdtEndPr>
      <w:rPr>
        <w:noProof/>
      </w:rPr>
    </w:sdtEndPr>
    <w:sdtContent>
      <w:p w14:paraId="696030CF" w14:textId="77777777" w:rsidR="002D5CD4" w:rsidRDefault="002D5CD4">
        <w:pPr>
          <w:pStyle w:val="Footer"/>
          <w:jc w:val="center"/>
        </w:pPr>
        <w:r>
          <w:fldChar w:fldCharType="begin"/>
        </w:r>
        <w:r>
          <w:instrText xml:space="preserve"> PAGE   \* MERGEFORMAT </w:instrText>
        </w:r>
        <w:r>
          <w:fldChar w:fldCharType="separate"/>
        </w:r>
        <w:r w:rsidR="006716A0">
          <w:rPr>
            <w:noProof/>
          </w:rPr>
          <w:t>12</w:t>
        </w:r>
        <w:r>
          <w:rPr>
            <w:noProof/>
          </w:rPr>
          <w:fldChar w:fldCharType="end"/>
        </w:r>
      </w:p>
    </w:sdtContent>
  </w:sdt>
  <w:p w14:paraId="2A3D60F3" w14:textId="77777777" w:rsidR="002D5CD4" w:rsidRDefault="002D5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939A" w14:textId="77777777" w:rsidR="00350983" w:rsidRDefault="00350983" w:rsidP="001A455F">
      <w:pPr>
        <w:spacing w:after="0" w:line="240" w:lineRule="auto"/>
      </w:pPr>
      <w:r>
        <w:separator/>
      </w:r>
    </w:p>
  </w:footnote>
  <w:footnote w:type="continuationSeparator" w:id="0">
    <w:p w14:paraId="1694F104" w14:textId="77777777" w:rsidR="00350983" w:rsidRDefault="00350983" w:rsidP="001A4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7EF" w14:textId="77777777" w:rsidR="002D5CD4" w:rsidRDefault="002D5CD4">
    <w:pPr>
      <w:pStyle w:val="Header"/>
    </w:pPr>
    <w:r>
      <w:rPr>
        <w:noProof/>
      </w:rPr>
      <w:drawing>
        <wp:inline distT="0" distB="0" distL="0" distR="0" wp14:anchorId="409C7742" wp14:editId="4D97ED0D">
          <wp:extent cx="5982237"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2237"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1FF"/>
    <w:rsid w:val="001A455F"/>
    <w:rsid w:val="00235AEF"/>
    <w:rsid w:val="002D5CD4"/>
    <w:rsid w:val="00350983"/>
    <w:rsid w:val="00360811"/>
    <w:rsid w:val="003A7249"/>
    <w:rsid w:val="00402832"/>
    <w:rsid w:val="00491D55"/>
    <w:rsid w:val="004A64AD"/>
    <w:rsid w:val="00530980"/>
    <w:rsid w:val="00626EB8"/>
    <w:rsid w:val="006716A0"/>
    <w:rsid w:val="006F5B23"/>
    <w:rsid w:val="00757855"/>
    <w:rsid w:val="007C2A7E"/>
    <w:rsid w:val="00816E14"/>
    <w:rsid w:val="00986A35"/>
    <w:rsid w:val="00AA4803"/>
    <w:rsid w:val="00AB5107"/>
    <w:rsid w:val="00AB51FF"/>
    <w:rsid w:val="00AC477C"/>
    <w:rsid w:val="00B96A25"/>
    <w:rsid w:val="00BA5F57"/>
    <w:rsid w:val="00BC1282"/>
    <w:rsid w:val="00C57181"/>
    <w:rsid w:val="00CE4810"/>
    <w:rsid w:val="00D269FD"/>
    <w:rsid w:val="00D86119"/>
    <w:rsid w:val="00E477D8"/>
    <w:rsid w:val="00ED10CF"/>
    <w:rsid w:val="00FB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994524"/>
  <w15:docId w15:val="{646518E3-03DC-4E7C-80D3-B9890B27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5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1FF"/>
    <w:rPr>
      <w:rFonts w:ascii="Tahoma" w:hAnsi="Tahoma" w:cs="Tahoma"/>
      <w:sz w:val="16"/>
      <w:szCs w:val="16"/>
    </w:rPr>
  </w:style>
  <w:style w:type="paragraph" w:styleId="Header">
    <w:name w:val="header"/>
    <w:basedOn w:val="Normal"/>
    <w:link w:val="HeaderChar"/>
    <w:uiPriority w:val="99"/>
    <w:unhideWhenUsed/>
    <w:rsid w:val="001A4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5F"/>
  </w:style>
  <w:style w:type="paragraph" w:styleId="Footer">
    <w:name w:val="footer"/>
    <w:basedOn w:val="Normal"/>
    <w:link w:val="FooterChar"/>
    <w:uiPriority w:val="99"/>
    <w:unhideWhenUsed/>
    <w:rsid w:val="001A4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5F"/>
  </w:style>
  <w:style w:type="paragraph" w:styleId="NoSpacing">
    <w:name w:val="No Spacing"/>
    <w:uiPriority w:val="1"/>
    <w:qFormat/>
    <w:rsid w:val="00E47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12</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19</cp:revision>
  <cp:lastPrinted>2021-12-03T14:03:00Z</cp:lastPrinted>
  <dcterms:created xsi:type="dcterms:W3CDTF">2015-06-15T15:14:00Z</dcterms:created>
  <dcterms:modified xsi:type="dcterms:W3CDTF">2022-01-07T16:42:00Z</dcterms:modified>
</cp:coreProperties>
</file>