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5816" w14:textId="77777777" w:rsidR="00A26C51" w:rsidRDefault="00A26C51" w:rsidP="00A26C51">
      <w:pPr>
        <w:pStyle w:val="NoSpacing"/>
      </w:pPr>
    </w:p>
    <w:p w14:paraId="236F32E3" w14:textId="77777777" w:rsidR="00A26C51" w:rsidRDefault="00A26C51" w:rsidP="00A26C51">
      <w:pPr>
        <w:pStyle w:val="NoSpacing"/>
        <w:rPr>
          <w:rFonts w:ascii="Century Gothic" w:hAnsi="Century Gothic"/>
          <w:b/>
        </w:rPr>
      </w:pPr>
      <w:r>
        <w:rPr>
          <w:rFonts w:ascii="Century Gothic" w:hAnsi="Century Gothic"/>
          <w:b/>
        </w:rPr>
        <w:t xml:space="preserve">Safety Data Sheet:  </w:t>
      </w:r>
      <w:r>
        <w:rPr>
          <w:rFonts w:ascii="Century Gothic" w:hAnsi="Century Gothic"/>
          <w:b/>
          <w:color w:val="FF0000"/>
        </w:rPr>
        <w:t>Signal Kleen 601</w:t>
      </w:r>
    </w:p>
    <w:p w14:paraId="7C0001B5" w14:textId="6ADF2AEC" w:rsidR="00A26C51" w:rsidRDefault="00A26C51" w:rsidP="00A26C51">
      <w:pPr>
        <w:pStyle w:val="NoSpacing"/>
        <w:rPr>
          <w:rFonts w:ascii="Century Gothic" w:hAnsi="Century Gothic"/>
          <w:b/>
        </w:rPr>
      </w:pPr>
      <w:r>
        <w:rPr>
          <w:rFonts w:ascii="Century Gothic" w:hAnsi="Century Gothic"/>
          <w:b/>
        </w:rPr>
        <w:t xml:space="preserve">Revision Date: </w:t>
      </w:r>
      <w:r w:rsidR="00D940C0">
        <w:rPr>
          <w:rFonts w:ascii="Century Gothic" w:eastAsia="Times New Roman" w:hAnsi="Century Gothic" w:cs="Times New Roman"/>
          <w:b/>
          <w:bCs/>
          <w:color w:val="030303"/>
        </w:rPr>
        <w:t>January 2</w:t>
      </w:r>
      <w:r w:rsidR="00D940C0">
        <w:rPr>
          <w:rFonts w:ascii="Century Gothic" w:eastAsia="Times New Roman" w:hAnsi="Century Gothic" w:cs="Times New Roman"/>
          <w:b/>
          <w:bCs/>
          <w:color w:val="030303"/>
          <w:vertAlign w:val="superscript"/>
        </w:rPr>
        <w:t>nd</w:t>
      </w:r>
      <w:r w:rsidR="00D940C0">
        <w:rPr>
          <w:rFonts w:ascii="Century Gothic" w:eastAsia="Times New Roman" w:hAnsi="Century Gothic" w:cs="Times New Roman"/>
          <w:b/>
          <w:bCs/>
          <w:color w:val="030303"/>
        </w:rPr>
        <w:t xml:space="preserve"> 20</w:t>
      </w:r>
      <w:r w:rsidR="00AF6278">
        <w:rPr>
          <w:rFonts w:ascii="Century Gothic" w:eastAsia="Times New Roman" w:hAnsi="Century Gothic" w:cs="Times New Roman"/>
          <w:b/>
          <w:bCs/>
          <w:color w:val="030303"/>
        </w:rPr>
        <w:t>2</w:t>
      </w:r>
      <w:r w:rsidR="005A6963">
        <w:rPr>
          <w:rFonts w:ascii="Century Gothic" w:eastAsia="Times New Roman" w:hAnsi="Century Gothic" w:cs="Times New Roman"/>
          <w:b/>
          <w:bCs/>
          <w:color w:val="030303"/>
        </w:rPr>
        <w:t>2</w:t>
      </w:r>
    </w:p>
    <w:p w14:paraId="274E7564" w14:textId="77777777" w:rsidR="00A26C51" w:rsidRDefault="00A26C51" w:rsidP="00A26C51">
      <w:pPr>
        <w:pStyle w:val="NoSpacing"/>
      </w:pPr>
    </w:p>
    <w:tbl>
      <w:tblPr>
        <w:tblStyle w:val="TableGrid"/>
        <w:tblW w:w="9360" w:type="dxa"/>
        <w:tblInd w:w="108" w:type="dxa"/>
        <w:tblLook w:val="04A0" w:firstRow="1" w:lastRow="0" w:firstColumn="1" w:lastColumn="0" w:noHBand="0" w:noVBand="1"/>
      </w:tblPr>
      <w:tblGrid>
        <w:gridCol w:w="9360"/>
      </w:tblGrid>
      <w:tr w:rsidR="00A26C51" w14:paraId="26BE8306" w14:textId="77777777" w:rsidTr="00931166">
        <w:tc>
          <w:tcPr>
            <w:tcW w:w="9360" w:type="dxa"/>
            <w:tcBorders>
              <w:top w:val="nil"/>
              <w:left w:val="nil"/>
              <w:bottom w:val="nil"/>
              <w:right w:val="nil"/>
            </w:tcBorders>
            <w:shd w:val="clear" w:color="auto" w:fill="FF0000"/>
            <w:hideMark/>
          </w:tcPr>
          <w:p w14:paraId="07FA41E4"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5B543AF" w14:textId="77777777" w:rsidR="00A26C51" w:rsidRDefault="00A26C51" w:rsidP="00A26C51">
      <w:pPr>
        <w:pStyle w:val="NoSpacing"/>
        <w:rPr>
          <w:rFonts w:ascii="Century Gothic" w:hAnsi="Century Gothic"/>
        </w:rPr>
      </w:pPr>
    </w:p>
    <w:p w14:paraId="45F28DDB" w14:textId="77777777" w:rsidR="00A26C51" w:rsidRDefault="00A26C51" w:rsidP="00A26C51">
      <w:pPr>
        <w:pStyle w:val="NoSpacing"/>
        <w:rPr>
          <w:rFonts w:ascii="Century Gothic" w:hAnsi="Century Gothic"/>
          <w:b/>
        </w:rPr>
      </w:pPr>
      <w:r>
        <w:rPr>
          <w:rFonts w:ascii="Century Gothic" w:hAnsi="Century Gothic"/>
          <w:b/>
        </w:rPr>
        <w:t>PRODUCT</w:t>
      </w:r>
    </w:p>
    <w:p w14:paraId="0538D903"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Kleen 601 </w:t>
      </w:r>
    </w:p>
    <w:p w14:paraId="70EA0262" w14:textId="77777777" w:rsidR="00A26C51" w:rsidRDefault="00A26C51" w:rsidP="00A26C5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7843CC">
        <w:rPr>
          <w:rFonts w:ascii="Century Gothic" w:hAnsi="Century Gothic"/>
        </w:rPr>
        <w:t>Degreasing agent</w:t>
      </w:r>
    </w:p>
    <w:p w14:paraId="5C6A4F94" w14:textId="77777777" w:rsidR="00A26C51" w:rsidRDefault="00A26C51" w:rsidP="00A26C51">
      <w:pPr>
        <w:pStyle w:val="NoSpacing"/>
        <w:rPr>
          <w:rFonts w:ascii="Century Gothic" w:hAnsi="Century Gothic"/>
        </w:rPr>
      </w:pPr>
    </w:p>
    <w:p w14:paraId="757BC2D8" w14:textId="77777777" w:rsidR="00A26C51" w:rsidRDefault="00A26C51" w:rsidP="00A26C51">
      <w:pPr>
        <w:pStyle w:val="NoSpacing"/>
        <w:rPr>
          <w:rFonts w:ascii="Century Gothic" w:hAnsi="Century Gothic"/>
          <w:b/>
        </w:rPr>
      </w:pPr>
      <w:r>
        <w:rPr>
          <w:rFonts w:ascii="Century Gothic" w:hAnsi="Century Gothic"/>
          <w:b/>
        </w:rPr>
        <w:t>COMPANY IDENTIFICATION</w:t>
      </w:r>
    </w:p>
    <w:p w14:paraId="27EECFC2"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FA4FF8D"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7EC6EEE"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4688ED4" w14:textId="77777777" w:rsidR="00A26C51" w:rsidRDefault="00A26C51" w:rsidP="00A26C51">
      <w:pPr>
        <w:pStyle w:val="NoSpacing"/>
        <w:rPr>
          <w:rFonts w:ascii="Century Gothic" w:hAnsi="Century Gothic"/>
        </w:rPr>
      </w:pPr>
    </w:p>
    <w:p w14:paraId="4A3C4A35" w14:textId="77777777" w:rsidR="00A26C51" w:rsidRDefault="00A26C51" w:rsidP="00A26C5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05F7C260" w14:textId="77777777" w:rsidR="00467325" w:rsidRDefault="00467325" w:rsidP="00A26C51">
      <w:pPr>
        <w:rPr>
          <w:rFonts w:ascii="Century Gothic" w:hAnsi="Century Gothic"/>
        </w:rPr>
      </w:pPr>
      <w:r w:rsidRPr="00467325">
        <w:rPr>
          <w:rFonts w:ascii="Century Gothic" w:hAnsi="Century Gothic"/>
          <w:b/>
        </w:rPr>
        <w:t>Website:</w:t>
      </w:r>
      <w:r>
        <w:rPr>
          <w:rFonts w:ascii="Century Gothic" w:hAnsi="Century Gothic"/>
        </w:rPr>
        <w:t xml:space="preserve"> www.beaconlubricants.com</w:t>
      </w:r>
    </w:p>
    <w:p w14:paraId="0CE89EAA" w14:textId="77777777" w:rsidR="00A26C51" w:rsidRDefault="00A26C51" w:rsidP="00A26C5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A26C51" w14:paraId="66AF56A7" w14:textId="77777777" w:rsidTr="00931166">
        <w:tc>
          <w:tcPr>
            <w:tcW w:w="9360" w:type="dxa"/>
            <w:tcBorders>
              <w:top w:val="nil"/>
              <w:left w:val="nil"/>
              <w:bottom w:val="nil"/>
              <w:right w:val="nil"/>
            </w:tcBorders>
            <w:shd w:val="clear" w:color="auto" w:fill="FF0000"/>
            <w:hideMark/>
          </w:tcPr>
          <w:p w14:paraId="531BA5AA"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F9C3415" w14:textId="77777777" w:rsidR="00A26C51" w:rsidRDefault="00A26C51" w:rsidP="00A26C51">
      <w:pPr>
        <w:pStyle w:val="NoSpacing"/>
        <w:rPr>
          <w:rFonts w:ascii="Century Gothic" w:hAnsi="Century Gothic"/>
        </w:rPr>
      </w:pPr>
    </w:p>
    <w:p w14:paraId="56870DA7" w14:textId="77777777" w:rsidR="00A26C51" w:rsidRDefault="00A26C51" w:rsidP="00A26C51">
      <w:pPr>
        <w:pStyle w:val="NoSpacing"/>
        <w:rPr>
          <w:rFonts w:ascii="Century Gothic" w:hAnsi="Century Gothic"/>
        </w:rPr>
      </w:pPr>
      <w:r>
        <w:rPr>
          <w:rFonts w:ascii="Century Gothic" w:hAnsi="Century Gothic"/>
          <w:b/>
        </w:rPr>
        <w:t>Emergency Overview</w:t>
      </w:r>
      <w:r>
        <w:rPr>
          <w:rFonts w:ascii="Century Gothic" w:hAnsi="Century Gothic"/>
        </w:rPr>
        <w:t xml:space="preserve"> </w:t>
      </w:r>
    </w:p>
    <w:tbl>
      <w:tblPr>
        <w:tblStyle w:val="TableGrid"/>
        <w:tblW w:w="0" w:type="auto"/>
        <w:tblInd w:w="108" w:type="dxa"/>
        <w:tblLook w:val="04A0" w:firstRow="1" w:lastRow="0" w:firstColumn="1" w:lastColumn="0" w:noHBand="0" w:noVBand="1"/>
      </w:tblPr>
      <w:tblGrid>
        <w:gridCol w:w="4680"/>
        <w:gridCol w:w="4680"/>
      </w:tblGrid>
      <w:tr w:rsidR="00A26C51" w14:paraId="21CEA2E3" w14:textId="77777777" w:rsidTr="00A26C51">
        <w:tc>
          <w:tcPr>
            <w:tcW w:w="4680" w:type="dxa"/>
          </w:tcPr>
          <w:p w14:paraId="16239B9C" w14:textId="77777777" w:rsidR="00A26C51" w:rsidRDefault="00A26C51" w:rsidP="00A26C51">
            <w:pPr>
              <w:pStyle w:val="NoSpacing"/>
              <w:rPr>
                <w:rFonts w:ascii="Century Gothic" w:hAnsi="Century Gothic"/>
              </w:rPr>
            </w:pPr>
            <w:r>
              <w:rPr>
                <w:rFonts w:ascii="Century Gothic" w:hAnsi="Century Gothic"/>
              </w:rPr>
              <w:t>Appearance</w:t>
            </w:r>
          </w:p>
        </w:tc>
        <w:tc>
          <w:tcPr>
            <w:tcW w:w="4680" w:type="dxa"/>
          </w:tcPr>
          <w:p w14:paraId="6F155E46" w14:textId="77777777" w:rsidR="00A26C51" w:rsidRDefault="00A26C51" w:rsidP="00A26C51">
            <w:pPr>
              <w:pStyle w:val="NoSpacing"/>
              <w:rPr>
                <w:rFonts w:ascii="Century Gothic" w:hAnsi="Century Gothic"/>
              </w:rPr>
            </w:pPr>
            <w:r>
              <w:rPr>
                <w:rFonts w:ascii="Century Gothic" w:hAnsi="Century Gothic"/>
              </w:rPr>
              <w:t>Liquid</w:t>
            </w:r>
          </w:p>
        </w:tc>
      </w:tr>
      <w:tr w:rsidR="00A26C51" w14:paraId="32DE45A1" w14:textId="77777777" w:rsidTr="00A26C51">
        <w:tc>
          <w:tcPr>
            <w:tcW w:w="4680" w:type="dxa"/>
          </w:tcPr>
          <w:p w14:paraId="0F4B90E5" w14:textId="77777777" w:rsidR="00A26C51" w:rsidRDefault="00A26C51" w:rsidP="00A26C51">
            <w:pPr>
              <w:pStyle w:val="NoSpacing"/>
              <w:rPr>
                <w:rFonts w:ascii="Century Gothic" w:hAnsi="Century Gothic"/>
              </w:rPr>
            </w:pPr>
            <w:r>
              <w:rPr>
                <w:rFonts w:ascii="Century Gothic" w:hAnsi="Century Gothic"/>
              </w:rPr>
              <w:t>Color</w:t>
            </w:r>
          </w:p>
        </w:tc>
        <w:tc>
          <w:tcPr>
            <w:tcW w:w="4680" w:type="dxa"/>
          </w:tcPr>
          <w:p w14:paraId="61025E08" w14:textId="77777777" w:rsidR="00A26C51" w:rsidRDefault="00A26C51" w:rsidP="00A26C51">
            <w:pPr>
              <w:pStyle w:val="NoSpacing"/>
              <w:rPr>
                <w:rFonts w:ascii="Century Gothic" w:hAnsi="Century Gothic"/>
              </w:rPr>
            </w:pPr>
            <w:r>
              <w:rPr>
                <w:rFonts w:ascii="Century Gothic" w:hAnsi="Century Gothic"/>
              </w:rPr>
              <w:t>colorless</w:t>
            </w:r>
          </w:p>
        </w:tc>
      </w:tr>
      <w:tr w:rsidR="00A26C51" w14:paraId="72B5646D" w14:textId="77777777" w:rsidTr="00A26C51">
        <w:tc>
          <w:tcPr>
            <w:tcW w:w="4680" w:type="dxa"/>
          </w:tcPr>
          <w:p w14:paraId="1421FA79" w14:textId="77777777" w:rsidR="00A26C51" w:rsidRDefault="00A26C51" w:rsidP="00A26C51">
            <w:pPr>
              <w:pStyle w:val="NoSpacing"/>
              <w:rPr>
                <w:rFonts w:ascii="Century Gothic" w:hAnsi="Century Gothic"/>
              </w:rPr>
            </w:pPr>
            <w:r>
              <w:rPr>
                <w:rFonts w:ascii="Century Gothic" w:hAnsi="Century Gothic"/>
              </w:rPr>
              <w:t>Odor</w:t>
            </w:r>
          </w:p>
        </w:tc>
        <w:tc>
          <w:tcPr>
            <w:tcW w:w="4680" w:type="dxa"/>
          </w:tcPr>
          <w:p w14:paraId="7692A448" w14:textId="77777777" w:rsidR="00A26C51" w:rsidRDefault="00A26C51" w:rsidP="00A26C51">
            <w:pPr>
              <w:pStyle w:val="NoSpacing"/>
              <w:rPr>
                <w:rFonts w:ascii="Century Gothic" w:hAnsi="Century Gothic"/>
              </w:rPr>
            </w:pPr>
            <w:r>
              <w:rPr>
                <w:rFonts w:ascii="Century Gothic" w:hAnsi="Century Gothic"/>
              </w:rPr>
              <w:t>mild</w:t>
            </w:r>
          </w:p>
        </w:tc>
      </w:tr>
    </w:tbl>
    <w:p w14:paraId="33DA969F" w14:textId="77777777" w:rsidR="00A26C51" w:rsidRDefault="00A26C51" w:rsidP="00A26C51">
      <w:pPr>
        <w:pStyle w:val="NoSpacing"/>
        <w:rPr>
          <w:rFonts w:ascii="Century Gothic" w:hAnsi="Century Gothic"/>
        </w:rPr>
      </w:pPr>
    </w:p>
    <w:p w14:paraId="63D11053" w14:textId="77777777" w:rsidR="00A26C51" w:rsidRPr="00A26C51" w:rsidRDefault="00A26C51" w:rsidP="00A26C51">
      <w:pPr>
        <w:pStyle w:val="NoSpacing"/>
        <w:rPr>
          <w:rFonts w:ascii="Century Gothic" w:hAnsi="Century Gothic"/>
          <w:b/>
        </w:rPr>
      </w:pPr>
      <w:r w:rsidRPr="00A26C51">
        <w:rPr>
          <w:rFonts w:ascii="Century Gothic" w:hAnsi="Century Gothic"/>
          <w:b/>
        </w:rPr>
        <w:t>GHS Classification</w:t>
      </w:r>
    </w:p>
    <w:p w14:paraId="666C33B1" w14:textId="77777777" w:rsidR="00A26C51" w:rsidRDefault="00A26C51" w:rsidP="00A26C51">
      <w:pPr>
        <w:pStyle w:val="NoSpacing"/>
        <w:rPr>
          <w:rFonts w:ascii="Century Gothic" w:hAnsi="Century Gothic"/>
        </w:rPr>
      </w:pPr>
      <w:r>
        <w:rPr>
          <w:rFonts w:ascii="Century Gothic" w:hAnsi="Century Gothic"/>
        </w:rPr>
        <w:t>Skin corrosion: Category 1A</w:t>
      </w:r>
    </w:p>
    <w:p w14:paraId="6007EA96" w14:textId="77777777" w:rsidR="00A26C51" w:rsidRDefault="00A26C51" w:rsidP="00A26C51">
      <w:pPr>
        <w:pStyle w:val="NoSpacing"/>
        <w:rPr>
          <w:rFonts w:ascii="Century Gothic" w:hAnsi="Century Gothic"/>
        </w:rPr>
      </w:pPr>
      <w:r>
        <w:rPr>
          <w:rFonts w:ascii="Century Gothic" w:hAnsi="Century Gothic"/>
        </w:rPr>
        <w:t>Serious eye damage: Category 1</w:t>
      </w:r>
    </w:p>
    <w:p w14:paraId="2ABF5BCD" w14:textId="77777777" w:rsidR="00A26C51" w:rsidRDefault="00A26C51" w:rsidP="00A26C51">
      <w:pPr>
        <w:pStyle w:val="NoSpacing"/>
        <w:rPr>
          <w:rFonts w:ascii="Century Gothic" w:hAnsi="Century Gothic"/>
        </w:rPr>
      </w:pPr>
    </w:p>
    <w:p w14:paraId="0A31A31D" w14:textId="77777777" w:rsidR="00A26C51" w:rsidRPr="00A26C51" w:rsidRDefault="00A26C51" w:rsidP="00A26C51">
      <w:pPr>
        <w:pStyle w:val="NoSpacing"/>
        <w:rPr>
          <w:rFonts w:ascii="Century Gothic" w:hAnsi="Century Gothic"/>
          <w:b/>
        </w:rPr>
      </w:pPr>
      <w:r w:rsidRPr="00A26C51">
        <w:rPr>
          <w:rFonts w:ascii="Century Gothic" w:hAnsi="Century Gothic"/>
          <w:b/>
        </w:rPr>
        <w:t>GHS Label element</w:t>
      </w:r>
    </w:p>
    <w:p w14:paraId="2D4B48A2" w14:textId="77777777" w:rsidR="00A26C51" w:rsidRDefault="00A26C51" w:rsidP="00A26C51">
      <w:pPr>
        <w:pStyle w:val="NoSpacing"/>
        <w:rPr>
          <w:rFonts w:ascii="Century Gothic" w:hAnsi="Century Gothic"/>
        </w:rPr>
      </w:pPr>
      <w:r>
        <w:rPr>
          <w:rFonts w:ascii="Century Gothic" w:hAnsi="Century Gothic"/>
        </w:rPr>
        <w:t>Hazard pictograms:</w:t>
      </w:r>
    </w:p>
    <w:p w14:paraId="3C2E3210" w14:textId="77777777" w:rsidR="00A26C51" w:rsidRDefault="00A26C51" w:rsidP="00A26C51">
      <w:pPr>
        <w:pStyle w:val="NoSpacing"/>
        <w:rPr>
          <w:rFonts w:ascii="Century Gothic" w:hAnsi="Century Gothic"/>
        </w:rPr>
      </w:pPr>
      <w:r>
        <w:rPr>
          <w:rFonts w:ascii="Century Gothic" w:hAnsi="Century Gothic"/>
          <w:noProof/>
        </w:rPr>
        <w:drawing>
          <wp:inline distT="0" distB="0" distL="0" distR="0" wp14:anchorId="17A69E06" wp14:editId="6E08F8C2">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122" cy="915122"/>
                    </a:xfrm>
                    <a:prstGeom prst="rect">
                      <a:avLst/>
                    </a:prstGeom>
                  </pic:spPr>
                </pic:pic>
              </a:graphicData>
            </a:graphic>
          </wp:inline>
        </w:drawing>
      </w:r>
      <w:r>
        <w:rPr>
          <w:rFonts w:ascii="Century Gothic" w:hAnsi="Century Gothic"/>
          <w:noProof/>
        </w:rPr>
        <w:drawing>
          <wp:inline distT="0" distB="0" distL="0" distR="0" wp14:anchorId="693C2D99" wp14:editId="44AE41FD">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122" cy="915122"/>
                    </a:xfrm>
                    <a:prstGeom prst="rect">
                      <a:avLst/>
                    </a:prstGeom>
                  </pic:spPr>
                </pic:pic>
              </a:graphicData>
            </a:graphic>
          </wp:inline>
        </w:drawing>
      </w:r>
    </w:p>
    <w:p w14:paraId="53436707" w14:textId="77777777" w:rsidR="006A61C8" w:rsidRDefault="006A61C8" w:rsidP="00A26C51">
      <w:pPr>
        <w:pStyle w:val="NoSpacing"/>
        <w:rPr>
          <w:rFonts w:ascii="Century Gothic" w:hAnsi="Century Gothic"/>
        </w:rPr>
      </w:pPr>
      <w:r>
        <w:rPr>
          <w:rFonts w:ascii="Century Gothic" w:hAnsi="Century Gothic"/>
        </w:rPr>
        <w:t>Signal Word: Danger</w:t>
      </w:r>
    </w:p>
    <w:p w14:paraId="5BD461DD" w14:textId="77777777" w:rsidR="006A61C8" w:rsidRDefault="006A61C8" w:rsidP="00A26C51">
      <w:pPr>
        <w:pStyle w:val="NoSpacing"/>
        <w:rPr>
          <w:rFonts w:ascii="Century Gothic" w:hAnsi="Century Gothic"/>
        </w:rPr>
      </w:pPr>
      <w:r>
        <w:rPr>
          <w:rFonts w:ascii="Century Gothic" w:hAnsi="Century Gothic"/>
        </w:rPr>
        <w:t>Hazard Statements: H314; causes skin burns and eye damage</w:t>
      </w:r>
    </w:p>
    <w:p w14:paraId="7DBB51D1" w14:textId="77777777" w:rsidR="006A61C8" w:rsidRDefault="006A61C8" w:rsidP="00A26C51">
      <w:pPr>
        <w:pStyle w:val="NoSpacing"/>
        <w:rPr>
          <w:rFonts w:ascii="Century Gothic" w:hAnsi="Century Gothic"/>
        </w:rPr>
      </w:pPr>
      <w:r>
        <w:rPr>
          <w:rFonts w:ascii="Century Gothic" w:hAnsi="Century Gothic"/>
        </w:rPr>
        <w:t xml:space="preserve">Precautionary statements: </w:t>
      </w:r>
    </w:p>
    <w:p w14:paraId="163ECCC5" w14:textId="77777777" w:rsidR="006A61C8" w:rsidRDefault="006A61C8" w:rsidP="00A26C51">
      <w:pPr>
        <w:pStyle w:val="NoSpacing"/>
        <w:rPr>
          <w:rFonts w:ascii="Century Gothic" w:hAnsi="Century Gothic"/>
        </w:rPr>
      </w:pPr>
      <w:r>
        <w:rPr>
          <w:rFonts w:ascii="Century Gothic" w:hAnsi="Century Gothic"/>
        </w:rPr>
        <w:t>Prevention:</w:t>
      </w:r>
    </w:p>
    <w:p w14:paraId="02424F34" w14:textId="77777777" w:rsidR="006A61C8" w:rsidRDefault="006A61C8" w:rsidP="00A26C51">
      <w:pPr>
        <w:pStyle w:val="NoSpacing"/>
        <w:rPr>
          <w:rFonts w:ascii="Century Gothic" w:hAnsi="Century Gothic"/>
        </w:rPr>
      </w:pPr>
      <w:r>
        <w:rPr>
          <w:rFonts w:ascii="Century Gothic" w:hAnsi="Century Gothic"/>
        </w:rPr>
        <w:t>P264; wash skin thoroughly after handling</w:t>
      </w:r>
    </w:p>
    <w:p w14:paraId="44E522C1" w14:textId="77777777" w:rsidR="006A61C8" w:rsidRDefault="006A61C8" w:rsidP="00A26C51">
      <w:pPr>
        <w:pStyle w:val="NoSpacing"/>
        <w:rPr>
          <w:rFonts w:ascii="Century Gothic" w:hAnsi="Century Gothic"/>
        </w:rPr>
      </w:pPr>
      <w:r>
        <w:rPr>
          <w:rFonts w:ascii="Century Gothic" w:hAnsi="Century Gothic"/>
        </w:rPr>
        <w:lastRenderedPageBreak/>
        <w:t>P280; wear protective gloves/protective clothing/eye protection/face protection.</w:t>
      </w:r>
    </w:p>
    <w:p w14:paraId="25732E0B" w14:textId="77777777" w:rsidR="006A61C8" w:rsidRDefault="006A61C8" w:rsidP="00A26C51">
      <w:pPr>
        <w:pStyle w:val="NoSpacing"/>
        <w:rPr>
          <w:rFonts w:ascii="Century Gothic" w:hAnsi="Century Gothic"/>
        </w:rPr>
      </w:pPr>
      <w:r>
        <w:rPr>
          <w:rFonts w:ascii="Century Gothic" w:hAnsi="Century Gothic"/>
        </w:rPr>
        <w:t xml:space="preserve">Response: </w:t>
      </w:r>
    </w:p>
    <w:p w14:paraId="4EBA2400" w14:textId="77777777" w:rsidR="006A61C8" w:rsidRDefault="006A61C8" w:rsidP="00A26C51">
      <w:pPr>
        <w:pStyle w:val="NoSpacing"/>
        <w:rPr>
          <w:rFonts w:ascii="Century Gothic" w:hAnsi="Century Gothic"/>
        </w:rPr>
      </w:pPr>
      <w:r>
        <w:rPr>
          <w:rFonts w:ascii="Century Gothic" w:hAnsi="Century Gothic"/>
        </w:rPr>
        <w:t>P301 + P330 + P331 IF SWALLOWED: Rinse mouth. Do NOT induce vomiting.</w:t>
      </w:r>
    </w:p>
    <w:p w14:paraId="56040331" w14:textId="77777777" w:rsidR="006A61C8" w:rsidRDefault="006A61C8" w:rsidP="00A26C51">
      <w:pPr>
        <w:pStyle w:val="NoSpacing"/>
        <w:rPr>
          <w:rFonts w:ascii="Century Gothic" w:hAnsi="Century Gothic"/>
        </w:rPr>
      </w:pPr>
      <w:r>
        <w:rPr>
          <w:rFonts w:ascii="Century Gothic" w:hAnsi="Century Gothic"/>
        </w:rPr>
        <w:t>P303 + P361 + P353 IF ON SKIN (or hair): Remove/ take off immediately all contaminated clothing. Rise skin with water/shower.</w:t>
      </w:r>
      <w:r w:rsidR="000072CA">
        <w:rPr>
          <w:rFonts w:ascii="Century Gothic" w:hAnsi="Century Gothic"/>
        </w:rPr>
        <w:t xml:space="preserve"> </w:t>
      </w:r>
    </w:p>
    <w:p w14:paraId="72FB5DEB" w14:textId="77777777" w:rsidR="000072CA" w:rsidRDefault="000072CA" w:rsidP="00A26C51">
      <w:pPr>
        <w:pStyle w:val="NoSpacing"/>
        <w:rPr>
          <w:rFonts w:ascii="Century Gothic" w:hAnsi="Century Gothic"/>
        </w:rPr>
      </w:pPr>
      <w:r>
        <w:rPr>
          <w:rFonts w:ascii="Century Gothic" w:hAnsi="Century Gothic"/>
        </w:rPr>
        <w:t xml:space="preserve">P304 + P340 + P310 IF INHALED: Remove victim to fresh air and keep at rest in a position comfortable for breathing. Immediately call a POSION CENTER or doctor/physician. </w:t>
      </w:r>
    </w:p>
    <w:p w14:paraId="304EE886" w14:textId="77777777" w:rsidR="000072CA" w:rsidRDefault="000072CA" w:rsidP="00A26C51">
      <w:pPr>
        <w:pStyle w:val="NoSpacing"/>
        <w:rPr>
          <w:rFonts w:ascii="Century Gothic" w:hAnsi="Century Gothic"/>
        </w:rPr>
      </w:pPr>
      <w:r>
        <w:rPr>
          <w:rFonts w:ascii="Century Gothic" w:hAnsi="Century Gothic"/>
        </w:rPr>
        <w:t>P30 + P351 + P338 + P310</w:t>
      </w:r>
      <w:r w:rsidR="0050001A">
        <w:rPr>
          <w:rFonts w:ascii="Century Gothic" w:hAnsi="Century Gothic"/>
        </w:rPr>
        <w:t xml:space="preserve"> IF IN EYES: Rinse cautiously with water for several minutes. Remove contact lenses, if present and easy to do. Continue rinsing. Immediately call a POISION CENTER or a doctor/physician. </w:t>
      </w:r>
    </w:p>
    <w:p w14:paraId="5E3B22BC" w14:textId="77777777" w:rsidR="0050001A" w:rsidRDefault="0050001A" w:rsidP="00A26C51">
      <w:pPr>
        <w:pStyle w:val="NoSpacing"/>
        <w:rPr>
          <w:rFonts w:ascii="Century Gothic" w:hAnsi="Century Gothic"/>
        </w:rPr>
      </w:pPr>
      <w:r>
        <w:rPr>
          <w:rFonts w:ascii="Century Gothic" w:hAnsi="Century Gothic"/>
        </w:rPr>
        <w:t xml:space="preserve">P363 Wash contaminated clothing before reuse. </w:t>
      </w:r>
    </w:p>
    <w:p w14:paraId="1DB08022" w14:textId="77777777" w:rsidR="0050001A" w:rsidRPr="0050001A" w:rsidRDefault="0050001A" w:rsidP="00A26C51">
      <w:pPr>
        <w:pStyle w:val="NoSpacing"/>
        <w:rPr>
          <w:rFonts w:ascii="Century Gothic" w:hAnsi="Century Gothic"/>
          <w:b/>
        </w:rPr>
      </w:pPr>
      <w:r w:rsidRPr="0050001A">
        <w:rPr>
          <w:rFonts w:ascii="Century Gothic" w:hAnsi="Century Gothic"/>
          <w:b/>
        </w:rPr>
        <w:t>Storage:</w:t>
      </w:r>
    </w:p>
    <w:p w14:paraId="1730592B" w14:textId="77777777" w:rsidR="0050001A" w:rsidRDefault="0050001A" w:rsidP="00A26C51">
      <w:pPr>
        <w:pStyle w:val="NoSpacing"/>
        <w:rPr>
          <w:rFonts w:ascii="Century Gothic" w:hAnsi="Century Gothic"/>
        </w:rPr>
      </w:pPr>
      <w:r>
        <w:rPr>
          <w:rFonts w:ascii="Century Gothic" w:hAnsi="Century Gothic"/>
        </w:rPr>
        <w:t>P405 Store locked up</w:t>
      </w:r>
    </w:p>
    <w:p w14:paraId="34D97EAB" w14:textId="77777777" w:rsidR="0050001A" w:rsidRDefault="0050001A" w:rsidP="00A26C51">
      <w:pPr>
        <w:pStyle w:val="NoSpacing"/>
        <w:rPr>
          <w:rFonts w:ascii="Century Gothic" w:hAnsi="Century Gothic"/>
        </w:rPr>
      </w:pPr>
      <w:r>
        <w:rPr>
          <w:rFonts w:ascii="Century Gothic" w:hAnsi="Century Gothic"/>
        </w:rPr>
        <w:t xml:space="preserve">Disposal: Dispose of contents/container in accordance with local regulation. </w:t>
      </w:r>
    </w:p>
    <w:p w14:paraId="16DD3ADE" w14:textId="77777777" w:rsidR="0050001A" w:rsidRDefault="0050001A" w:rsidP="00A26C51">
      <w:pPr>
        <w:pStyle w:val="NoSpacing"/>
        <w:rPr>
          <w:rFonts w:ascii="Century Gothic" w:hAnsi="Century Gothic"/>
        </w:rPr>
      </w:pPr>
    </w:p>
    <w:p w14:paraId="40281AD5" w14:textId="77777777" w:rsidR="0050001A" w:rsidRDefault="0050001A" w:rsidP="00A26C51">
      <w:pPr>
        <w:pStyle w:val="NoSpacing"/>
        <w:rPr>
          <w:rFonts w:ascii="Century Gothic" w:hAnsi="Century Gothic"/>
          <w:b/>
        </w:rPr>
      </w:pPr>
      <w:r w:rsidRPr="0050001A">
        <w:rPr>
          <w:rFonts w:ascii="Century Gothic" w:hAnsi="Century Gothic"/>
          <w:b/>
        </w:rPr>
        <w:t>Potential Health Effects</w:t>
      </w:r>
    </w:p>
    <w:p w14:paraId="5D9A4275" w14:textId="77777777" w:rsidR="0050001A" w:rsidRDefault="0050001A" w:rsidP="00A26C51">
      <w:pPr>
        <w:pStyle w:val="NoSpacing"/>
        <w:rPr>
          <w:rFonts w:ascii="Century Gothic" w:hAnsi="Century Gothic"/>
          <w:b/>
        </w:rPr>
      </w:pPr>
      <w:r>
        <w:rPr>
          <w:rFonts w:ascii="Century Gothic" w:hAnsi="Century Gothic"/>
          <w:b/>
        </w:rPr>
        <w:t xml:space="preserve">Carcinogenicity: </w:t>
      </w:r>
    </w:p>
    <w:p w14:paraId="01F45D9F" w14:textId="77777777" w:rsidR="0050001A" w:rsidRPr="0050001A" w:rsidRDefault="0050001A" w:rsidP="0050001A">
      <w:pPr>
        <w:pStyle w:val="NoSpacing"/>
        <w:rPr>
          <w:rFonts w:ascii="Century Gothic" w:hAnsi="Century Gothic"/>
        </w:rPr>
      </w:pPr>
      <w:r>
        <w:rPr>
          <w:rFonts w:ascii="Century Gothic" w:hAnsi="Century Gothic"/>
          <w:b/>
        </w:rPr>
        <w:t xml:space="preserve">IARC: </w:t>
      </w:r>
      <w:r>
        <w:rPr>
          <w:rFonts w:ascii="Century Gothic" w:hAnsi="Century Gothic"/>
        </w:rPr>
        <w:t>Group 2B: Possibly carcinogenic t</w:t>
      </w:r>
      <w:r w:rsidR="00F40F9F">
        <w:rPr>
          <w:rFonts w:ascii="Century Gothic" w:hAnsi="Century Gothic"/>
        </w:rPr>
        <w:t>o humans. Trisodium nitrioltriacetate 5064-31-3</w:t>
      </w:r>
    </w:p>
    <w:p w14:paraId="16B84B72" w14:textId="77777777" w:rsidR="0050001A" w:rsidRDefault="0050001A" w:rsidP="00A26C51">
      <w:pPr>
        <w:pStyle w:val="NoSpacing"/>
        <w:rPr>
          <w:rFonts w:ascii="Century Gothic" w:hAnsi="Century Gothic"/>
          <w:b/>
        </w:rPr>
      </w:pPr>
      <w:r>
        <w:rPr>
          <w:rFonts w:ascii="Century Gothic" w:hAnsi="Century Gothic"/>
          <w:b/>
        </w:rPr>
        <w:t>ACGIH</w:t>
      </w:r>
      <w:r w:rsidR="00F40F9F">
        <w:rPr>
          <w:rFonts w:ascii="Century Gothic" w:hAnsi="Century Gothic"/>
          <w:b/>
        </w:rPr>
        <w:t xml:space="preserve">: </w:t>
      </w:r>
      <w:r w:rsidR="00F40F9F">
        <w:rPr>
          <w:rFonts w:ascii="Century Gothic" w:hAnsi="Century Gothic"/>
        </w:rPr>
        <w:t xml:space="preserve">No component of this product present at levels greater than or equal to 0.1% is identified as a carcinogen or potential carcinogen by ACGIH. </w:t>
      </w:r>
    </w:p>
    <w:p w14:paraId="37330E1D" w14:textId="77777777" w:rsidR="0050001A" w:rsidRPr="00A47D0A" w:rsidRDefault="0050001A" w:rsidP="00A26C51">
      <w:pPr>
        <w:pStyle w:val="NoSpacing"/>
        <w:rPr>
          <w:rFonts w:ascii="Century Gothic" w:hAnsi="Century Gothic"/>
        </w:rPr>
      </w:pPr>
      <w:r>
        <w:rPr>
          <w:rFonts w:ascii="Century Gothic" w:hAnsi="Century Gothic"/>
          <w:b/>
        </w:rPr>
        <w:t>OSHA</w:t>
      </w:r>
      <w:r w:rsidR="00A47D0A">
        <w:rPr>
          <w:rFonts w:ascii="Century Gothic" w:hAnsi="Century Gothic"/>
          <w:b/>
        </w:rPr>
        <w:t xml:space="preserve">: </w:t>
      </w:r>
      <w:r w:rsidR="00A47D0A">
        <w:rPr>
          <w:rFonts w:ascii="Century Gothic" w:hAnsi="Century Gothic"/>
        </w:rPr>
        <w:t>No component of this product present at levels greater than or equal to 0.1% is identified as a carcinogen or potential carcinogen by OSHA.</w:t>
      </w:r>
    </w:p>
    <w:p w14:paraId="3CB133C5" w14:textId="77777777" w:rsidR="0050001A" w:rsidRDefault="0050001A" w:rsidP="00A26C51">
      <w:pPr>
        <w:pStyle w:val="NoSpacing"/>
        <w:rPr>
          <w:rFonts w:ascii="Century Gothic" w:hAnsi="Century Gothic"/>
        </w:rPr>
      </w:pPr>
      <w:r>
        <w:rPr>
          <w:rFonts w:ascii="Century Gothic" w:hAnsi="Century Gothic"/>
          <w:b/>
        </w:rPr>
        <w:t>NTP</w:t>
      </w:r>
      <w:r w:rsidR="00A47D0A">
        <w:rPr>
          <w:rFonts w:ascii="Century Gothic" w:hAnsi="Century Gothic"/>
          <w:b/>
        </w:rPr>
        <w:t xml:space="preserve">: </w:t>
      </w:r>
      <w:r w:rsidR="00A47D0A">
        <w:rPr>
          <w:rFonts w:ascii="Century Gothic" w:hAnsi="Century Gothic"/>
        </w:rPr>
        <w:t>No component of this product present at levels greater than or equal to 0.1% is identified as a known or anticipated carcinogen by NTP.</w:t>
      </w:r>
    </w:p>
    <w:p w14:paraId="751BE01C"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22547DDE" w14:textId="77777777" w:rsidTr="00A26C51">
        <w:tc>
          <w:tcPr>
            <w:tcW w:w="9360" w:type="dxa"/>
            <w:tcBorders>
              <w:top w:val="nil"/>
              <w:left w:val="nil"/>
              <w:bottom w:val="nil"/>
              <w:right w:val="nil"/>
            </w:tcBorders>
            <w:shd w:val="clear" w:color="auto" w:fill="FF0000"/>
            <w:hideMark/>
          </w:tcPr>
          <w:p w14:paraId="49718051"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E6D6A58" w14:textId="77777777" w:rsidR="00A26C51" w:rsidRDefault="00A26C51" w:rsidP="00A26C51">
      <w:pPr>
        <w:pStyle w:val="NoSpacing"/>
        <w:rPr>
          <w:rFonts w:ascii="Century Gothic" w:hAnsi="Century Gothic"/>
        </w:rPr>
      </w:pPr>
    </w:p>
    <w:p w14:paraId="66956A63" w14:textId="77777777" w:rsidR="00A26C51" w:rsidRDefault="00A26C51" w:rsidP="00A26C51">
      <w:pPr>
        <w:pStyle w:val="NoSpacing"/>
        <w:rPr>
          <w:rFonts w:ascii="Century Gothic" w:hAnsi="Century Gothic"/>
        </w:rPr>
      </w:pPr>
      <w:r>
        <w:rPr>
          <w:rFonts w:ascii="Century Gothic" w:hAnsi="Century Gothic"/>
        </w:rPr>
        <w:t>This material is defined as a mixture.</w:t>
      </w:r>
    </w:p>
    <w:p w14:paraId="0D1F4F8E" w14:textId="77777777" w:rsidR="00A26C51" w:rsidRDefault="00A26C51" w:rsidP="00A26C51">
      <w:pPr>
        <w:pStyle w:val="NoSpacing"/>
        <w:rPr>
          <w:rFonts w:ascii="Century Gothic" w:hAnsi="Century Gothic"/>
        </w:rPr>
      </w:pPr>
    </w:p>
    <w:p w14:paraId="053BAA2B" w14:textId="77777777" w:rsidR="00A26C51" w:rsidRDefault="00A26C51" w:rsidP="00A26C51">
      <w:pPr>
        <w:pStyle w:val="NoSpacing"/>
        <w:rPr>
          <w:rFonts w:ascii="Century Gothic" w:hAnsi="Century Gothic"/>
          <w:b/>
        </w:rPr>
      </w:pPr>
      <w:r>
        <w:rPr>
          <w:rFonts w:ascii="Century Gothic" w:hAnsi="Century Gothic"/>
          <w:b/>
        </w:rPr>
        <w:t>Hazardous Substance(s) or Complex Substance(s) required for disclosure.</w:t>
      </w:r>
    </w:p>
    <w:p w14:paraId="5CFBF435" w14:textId="77777777" w:rsidR="00A26C51" w:rsidRDefault="00A26C51" w:rsidP="00A26C51">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3571"/>
        <w:gridCol w:w="2950"/>
        <w:gridCol w:w="2839"/>
      </w:tblGrid>
      <w:tr w:rsidR="00A47D0A" w14:paraId="338A42AF" w14:textId="77777777" w:rsidTr="00F117D7">
        <w:tc>
          <w:tcPr>
            <w:tcW w:w="3571" w:type="dxa"/>
          </w:tcPr>
          <w:p w14:paraId="48D4851F" w14:textId="77777777" w:rsidR="00A47D0A" w:rsidRDefault="00A47D0A" w:rsidP="00A26C51">
            <w:pPr>
              <w:pStyle w:val="NoSpacing"/>
              <w:rPr>
                <w:rFonts w:ascii="Century Gothic" w:hAnsi="Century Gothic"/>
              </w:rPr>
            </w:pPr>
            <w:r>
              <w:rPr>
                <w:rFonts w:ascii="Century Gothic" w:hAnsi="Century Gothic"/>
              </w:rPr>
              <w:t>Chemical Name</w:t>
            </w:r>
          </w:p>
        </w:tc>
        <w:tc>
          <w:tcPr>
            <w:tcW w:w="2950" w:type="dxa"/>
          </w:tcPr>
          <w:p w14:paraId="1C03D75F" w14:textId="77777777" w:rsidR="00A47D0A" w:rsidRDefault="00A47D0A" w:rsidP="00A26C51">
            <w:pPr>
              <w:pStyle w:val="NoSpacing"/>
              <w:rPr>
                <w:rFonts w:ascii="Century Gothic" w:hAnsi="Century Gothic"/>
              </w:rPr>
            </w:pPr>
            <w:r>
              <w:rPr>
                <w:rFonts w:ascii="Century Gothic" w:hAnsi="Century Gothic"/>
              </w:rPr>
              <w:t>CAS-NO.</w:t>
            </w:r>
          </w:p>
        </w:tc>
        <w:tc>
          <w:tcPr>
            <w:tcW w:w="2839" w:type="dxa"/>
          </w:tcPr>
          <w:p w14:paraId="5A6A1A92" w14:textId="77777777" w:rsidR="00A47D0A" w:rsidRDefault="00A47D0A" w:rsidP="00A26C51">
            <w:pPr>
              <w:pStyle w:val="NoSpacing"/>
              <w:rPr>
                <w:rFonts w:ascii="Century Gothic" w:hAnsi="Century Gothic"/>
              </w:rPr>
            </w:pPr>
            <w:r>
              <w:rPr>
                <w:rFonts w:ascii="Century Gothic" w:hAnsi="Century Gothic"/>
              </w:rPr>
              <w:t>Concentration [%]</w:t>
            </w:r>
          </w:p>
        </w:tc>
      </w:tr>
      <w:tr w:rsidR="00A47D0A" w14:paraId="79A649C4" w14:textId="77777777" w:rsidTr="00F117D7">
        <w:tc>
          <w:tcPr>
            <w:tcW w:w="3571" w:type="dxa"/>
          </w:tcPr>
          <w:p w14:paraId="5A2CFFC6" w14:textId="77777777" w:rsidR="00A47D0A" w:rsidRDefault="00A47D0A" w:rsidP="00A26C51">
            <w:pPr>
              <w:pStyle w:val="NoSpacing"/>
              <w:rPr>
                <w:rFonts w:ascii="Century Gothic" w:hAnsi="Century Gothic"/>
              </w:rPr>
            </w:pPr>
            <w:r>
              <w:rPr>
                <w:rFonts w:ascii="Century Gothic" w:hAnsi="Century Gothic"/>
              </w:rPr>
              <w:t>Tetrasodium ethlenediaminetetraacetate</w:t>
            </w:r>
          </w:p>
        </w:tc>
        <w:tc>
          <w:tcPr>
            <w:tcW w:w="2950" w:type="dxa"/>
          </w:tcPr>
          <w:p w14:paraId="0B5D44B8" w14:textId="77777777" w:rsidR="00A47D0A" w:rsidRDefault="004D371D" w:rsidP="00A26C51">
            <w:pPr>
              <w:pStyle w:val="NoSpacing"/>
              <w:rPr>
                <w:rFonts w:ascii="Century Gothic" w:hAnsi="Century Gothic"/>
              </w:rPr>
            </w:pPr>
            <w:r>
              <w:rPr>
                <w:rFonts w:ascii="Century Gothic" w:hAnsi="Century Gothic"/>
              </w:rPr>
              <w:t>64-02-8</w:t>
            </w:r>
          </w:p>
        </w:tc>
        <w:tc>
          <w:tcPr>
            <w:tcW w:w="2839" w:type="dxa"/>
          </w:tcPr>
          <w:p w14:paraId="14220F01" w14:textId="77777777" w:rsidR="00A47D0A" w:rsidRDefault="004D371D" w:rsidP="004D371D">
            <w:pPr>
              <w:pStyle w:val="NoSpacing"/>
              <w:rPr>
                <w:rFonts w:ascii="Century Gothic" w:hAnsi="Century Gothic"/>
              </w:rPr>
            </w:pPr>
            <w:r>
              <w:rPr>
                <w:rFonts w:ascii="Century Gothic" w:hAnsi="Century Gothic"/>
              </w:rPr>
              <w:t>&gt;=5 - &lt; 10</w:t>
            </w:r>
          </w:p>
        </w:tc>
      </w:tr>
      <w:tr w:rsidR="00A47D0A" w14:paraId="66EA56EE" w14:textId="77777777" w:rsidTr="00F117D7">
        <w:tc>
          <w:tcPr>
            <w:tcW w:w="3571" w:type="dxa"/>
          </w:tcPr>
          <w:p w14:paraId="7B68CB14" w14:textId="77777777" w:rsidR="00A47D0A" w:rsidRDefault="004D371D" w:rsidP="00A26C51">
            <w:pPr>
              <w:pStyle w:val="NoSpacing"/>
              <w:rPr>
                <w:rFonts w:ascii="Century Gothic" w:hAnsi="Century Gothic"/>
              </w:rPr>
            </w:pPr>
            <w:r>
              <w:rPr>
                <w:rFonts w:ascii="Century Gothic" w:hAnsi="Century Gothic"/>
              </w:rPr>
              <w:t>Alchohols, C10-14, ethoxylated</w:t>
            </w:r>
          </w:p>
        </w:tc>
        <w:tc>
          <w:tcPr>
            <w:tcW w:w="2950" w:type="dxa"/>
          </w:tcPr>
          <w:p w14:paraId="7E43A73D" w14:textId="77777777" w:rsidR="00A47D0A" w:rsidRDefault="004D371D" w:rsidP="00A26C51">
            <w:pPr>
              <w:pStyle w:val="NoSpacing"/>
              <w:rPr>
                <w:rFonts w:ascii="Century Gothic" w:hAnsi="Century Gothic"/>
              </w:rPr>
            </w:pPr>
            <w:r>
              <w:rPr>
                <w:rFonts w:ascii="Century Gothic" w:hAnsi="Century Gothic"/>
              </w:rPr>
              <w:t>66455-15-0</w:t>
            </w:r>
          </w:p>
        </w:tc>
        <w:tc>
          <w:tcPr>
            <w:tcW w:w="2839" w:type="dxa"/>
          </w:tcPr>
          <w:p w14:paraId="0473BB6F" w14:textId="77777777" w:rsidR="00A47D0A" w:rsidRDefault="004D371D" w:rsidP="00A26C51">
            <w:pPr>
              <w:pStyle w:val="NoSpacing"/>
              <w:rPr>
                <w:rFonts w:ascii="Century Gothic" w:hAnsi="Century Gothic"/>
              </w:rPr>
            </w:pPr>
            <w:r>
              <w:rPr>
                <w:rFonts w:ascii="Century Gothic" w:hAnsi="Century Gothic"/>
              </w:rPr>
              <w:t>&gt;=1 - &lt; 5</w:t>
            </w:r>
          </w:p>
        </w:tc>
      </w:tr>
      <w:tr w:rsidR="00A47D0A" w14:paraId="63708C5B" w14:textId="77777777" w:rsidTr="00F117D7">
        <w:tc>
          <w:tcPr>
            <w:tcW w:w="3571" w:type="dxa"/>
          </w:tcPr>
          <w:p w14:paraId="4715DED9" w14:textId="77777777" w:rsidR="00A47D0A" w:rsidRDefault="004D371D" w:rsidP="00A26C51">
            <w:pPr>
              <w:pStyle w:val="NoSpacing"/>
              <w:rPr>
                <w:rFonts w:ascii="Century Gothic" w:hAnsi="Century Gothic"/>
              </w:rPr>
            </w:pPr>
            <w:r>
              <w:rPr>
                <w:rFonts w:ascii="Century Gothic" w:hAnsi="Century Gothic"/>
              </w:rPr>
              <w:t>Sodium xylenesulphonate</w:t>
            </w:r>
          </w:p>
        </w:tc>
        <w:tc>
          <w:tcPr>
            <w:tcW w:w="2950" w:type="dxa"/>
          </w:tcPr>
          <w:p w14:paraId="2D13045F" w14:textId="77777777" w:rsidR="00A47D0A" w:rsidRDefault="004D371D" w:rsidP="00A26C51">
            <w:pPr>
              <w:pStyle w:val="NoSpacing"/>
              <w:rPr>
                <w:rFonts w:ascii="Century Gothic" w:hAnsi="Century Gothic"/>
              </w:rPr>
            </w:pPr>
            <w:r>
              <w:rPr>
                <w:rFonts w:ascii="Century Gothic" w:hAnsi="Century Gothic"/>
              </w:rPr>
              <w:t>1300-72-7</w:t>
            </w:r>
          </w:p>
        </w:tc>
        <w:tc>
          <w:tcPr>
            <w:tcW w:w="2839" w:type="dxa"/>
          </w:tcPr>
          <w:p w14:paraId="4D9B8CAC" w14:textId="77777777" w:rsidR="00A47D0A" w:rsidRDefault="004D371D" w:rsidP="00A26C51">
            <w:pPr>
              <w:pStyle w:val="NoSpacing"/>
              <w:rPr>
                <w:rFonts w:ascii="Century Gothic" w:hAnsi="Century Gothic"/>
              </w:rPr>
            </w:pPr>
            <w:r>
              <w:rPr>
                <w:rFonts w:ascii="Century Gothic" w:hAnsi="Century Gothic"/>
              </w:rPr>
              <w:t>&gt;=1 - &lt;</w:t>
            </w:r>
            <w:r w:rsidR="00F117D7">
              <w:rPr>
                <w:rFonts w:ascii="Century Gothic" w:hAnsi="Century Gothic"/>
              </w:rPr>
              <w:t xml:space="preserve"> </w:t>
            </w:r>
            <w:r>
              <w:rPr>
                <w:rFonts w:ascii="Century Gothic" w:hAnsi="Century Gothic"/>
              </w:rPr>
              <w:t>5</w:t>
            </w:r>
          </w:p>
        </w:tc>
      </w:tr>
      <w:tr w:rsidR="00A47D0A" w14:paraId="17861C4C" w14:textId="77777777" w:rsidTr="00F117D7">
        <w:tc>
          <w:tcPr>
            <w:tcW w:w="3571" w:type="dxa"/>
          </w:tcPr>
          <w:p w14:paraId="6FC57225" w14:textId="77777777" w:rsidR="00A47D0A" w:rsidRDefault="004D371D" w:rsidP="00A26C51">
            <w:pPr>
              <w:pStyle w:val="NoSpacing"/>
              <w:rPr>
                <w:rFonts w:ascii="Century Gothic" w:hAnsi="Century Gothic"/>
              </w:rPr>
            </w:pPr>
            <w:r>
              <w:rPr>
                <w:rFonts w:ascii="Century Gothic" w:hAnsi="Century Gothic"/>
              </w:rPr>
              <w:t>Silicic acid, sodium salt</w:t>
            </w:r>
          </w:p>
        </w:tc>
        <w:tc>
          <w:tcPr>
            <w:tcW w:w="2950" w:type="dxa"/>
          </w:tcPr>
          <w:p w14:paraId="04B8F5A6" w14:textId="77777777" w:rsidR="00A47D0A" w:rsidRDefault="004D371D" w:rsidP="00A26C51">
            <w:pPr>
              <w:pStyle w:val="NoSpacing"/>
              <w:rPr>
                <w:rFonts w:ascii="Century Gothic" w:hAnsi="Century Gothic"/>
              </w:rPr>
            </w:pPr>
            <w:r>
              <w:rPr>
                <w:rFonts w:ascii="Century Gothic" w:hAnsi="Century Gothic"/>
              </w:rPr>
              <w:t>1344-09-8</w:t>
            </w:r>
          </w:p>
        </w:tc>
        <w:tc>
          <w:tcPr>
            <w:tcW w:w="2839" w:type="dxa"/>
          </w:tcPr>
          <w:p w14:paraId="46B48CB0" w14:textId="77777777" w:rsidR="00A47D0A" w:rsidRDefault="004D371D" w:rsidP="00A26C51">
            <w:pPr>
              <w:pStyle w:val="NoSpacing"/>
              <w:rPr>
                <w:rFonts w:ascii="Century Gothic" w:hAnsi="Century Gothic"/>
              </w:rPr>
            </w:pPr>
            <w:r>
              <w:rPr>
                <w:rFonts w:ascii="Century Gothic" w:hAnsi="Century Gothic"/>
              </w:rPr>
              <w:t>&gt;=</w:t>
            </w:r>
            <w:r w:rsidR="00F117D7">
              <w:rPr>
                <w:rFonts w:ascii="Century Gothic" w:hAnsi="Century Gothic"/>
              </w:rPr>
              <w:t>1 - &lt; 5</w:t>
            </w:r>
          </w:p>
        </w:tc>
      </w:tr>
      <w:tr w:rsidR="00A47D0A" w14:paraId="4C985844" w14:textId="77777777" w:rsidTr="00F117D7">
        <w:tc>
          <w:tcPr>
            <w:tcW w:w="3571" w:type="dxa"/>
          </w:tcPr>
          <w:p w14:paraId="0EF859B7" w14:textId="77777777" w:rsidR="00A47D0A" w:rsidRDefault="00F117D7" w:rsidP="00A26C51">
            <w:pPr>
              <w:pStyle w:val="NoSpacing"/>
              <w:rPr>
                <w:rFonts w:ascii="Century Gothic" w:hAnsi="Century Gothic"/>
              </w:rPr>
            </w:pPr>
            <w:r>
              <w:rPr>
                <w:rFonts w:ascii="Century Gothic" w:hAnsi="Century Gothic"/>
              </w:rPr>
              <w:t>Trisodium nitrioltriacetate</w:t>
            </w:r>
          </w:p>
        </w:tc>
        <w:tc>
          <w:tcPr>
            <w:tcW w:w="2950" w:type="dxa"/>
          </w:tcPr>
          <w:p w14:paraId="68968D9B" w14:textId="77777777" w:rsidR="00A47D0A" w:rsidRDefault="00F117D7" w:rsidP="00A26C51">
            <w:pPr>
              <w:pStyle w:val="NoSpacing"/>
              <w:rPr>
                <w:rFonts w:ascii="Century Gothic" w:hAnsi="Century Gothic"/>
              </w:rPr>
            </w:pPr>
            <w:r>
              <w:rPr>
                <w:rFonts w:ascii="Century Gothic" w:hAnsi="Century Gothic"/>
              </w:rPr>
              <w:t>5064-31-3</w:t>
            </w:r>
          </w:p>
        </w:tc>
        <w:tc>
          <w:tcPr>
            <w:tcW w:w="2839" w:type="dxa"/>
          </w:tcPr>
          <w:p w14:paraId="72C36220" w14:textId="77777777" w:rsidR="00A47D0A" w:rsidRDefault="00F117D7" w:rsidP="00A26C51">
            <w:pPr>
              <w:pStyle w:val="NoSpacing"/>
              <w:rPr>
                <w:rFonts w:ascii="Century Gothic" w:hAnsi="Century Gothic"/>
              </w:rPr>
            </w:pPr>
            <w:r>
              <w:rPr>
                <w:rFonts w:ascii="Century Gothic" w:hAnsi="Century Gothic"/>
              </w:rPr>
              <w:t>&gt;=0.1 - &lt; 1</w:t>
            </w:r>
          </w:p>
        </w:tc>
      </w:tr>
      <w:tr w:rsidR="00A47D0A" w14:paraId="55181764" w14:textId="77777777" w:rsidTr="00F117D7">
        <w:tc>
          <w:tcPr>
            <w:tcW w:w="3571" w:type="dxa"/>
          </w:tcPr>
          <w:p w14:paraId="0B7EFF40" w14:textId="77777777" w:rsidR="00A47D0A" w:rsidRDefault="00F117D7" w:rsidP="00A26C51">
            <w:pPr>
              <w:pStyle w:val="NoSpacing"/>
              <w:rPr>
                <w:rFonts w:ascii="Century Gothic" w:hAnsi="Century Gothic"/>
              </w:rPr>
            </w:pPr>
            <w:r>
              <w:rPr>
                <w:rFonts w:ascii="Century Gothic" w:hAnsi="Century Gothic"/>
              </w:rPr>
              <w:lastRenderedPageBreak/>
              <w:t xml:space="preserve">Sodium hydroxide </w:t>
            </w:r>
          </w:p>
        </w:tc>
        <w:tc>
          <w:tcPr>
            <w:tcW w:w="2950" w:type="dxa"/>
          </w:tcPr>
          <w:p w14:paraId="2212E5DC" w14:textId="77777777" w:rsidR="00A47D0A" w:rsidRDefault="00F117D7" w:rsidP="00A26C51">
            <w:pPr>
              <w:pStyle w:val="NoSpacing"/>
              <w:rPr>
                <w:rFonts w:ascii="Century Gothic" w:hAnsi="Century Gothic"/>
              </w:rPr>
            </w:pPr>
            <w:r>
              <w:rPr>
                <w:rFonts w:ascii="Century Gothic" w:hAnsi="Century Gothic"/>
              </w:rPr>
              <w:t>1310-73-2</w:t>
            </w:r>
          </w:p>
        </w:tc>
        <w:tc>
          <w:tcPr>
            <w:tcW w:w="2839" w:type="dxa"/>
          </w:tcPr>
          <w:p w14:paraId="4A08F7D2" w14:textId="77777777" w:rsidR="00A47D0A" w:rsidRDefault="00F117D7" w:rsidP="00A26C51">
            <w:pPr>
              <w:pStyle w:val="NoSpacing"/>
              <w:rPr>
                <w:rFonts w:ascii="Century Gothic" w:hAnsi="Century Gothic"/>
              </w:rPr>
            </w:pPr>
            <w:r>
              <w:rPr>
                <w:rFonts w:ascii="Century Gothic" w:hAnsi="Century Gothic"/>
              </w:rPr>
              <w:t>&gt;=1 - &lt;5</w:t>
            </w:r>
          </w:p>
        </w:tc>
      </w:tr>
    </w:tbl>
    <w:p w14:paraId="18464AF2"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A26C51" w14:paraId="6BF13105" w14:textId="77777777" w:rsidTr="00931166">
        <w:tc>
          <w:tcPr>
            <w:tcW w:w="9270" w:type="dxa"/>
            <w:tcBorders>
              <w:top w:val="nil"/>
              <w:left w:val="nil"/>
              <w:bottom w:val="nil"/>
              <w:right w:val="nil"/>
            </w:tcBorders>
            <w:shd w:val="clear" w:color="auto" w:fill="FF0000"/>
            <w:hideMark/>
          </w:tcPr>
          <w:p w14:paraId="5BB5E3CE"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EF28F32" w14:textId="77777777" w:rsidR="00A26C51" w:rsidRDefault="00A26C51" w:rsidP="00A26C51">
      <w:pPr>
        <w:pStyle w:val="NoSpacing"/>
        <w:rPr>
          <w:rFonts w:ascii="Century Gothic" w:hAnsi="Century Gothic"/>
        </w:rPr>
      </w:pPr>
      <w:r>
        <w:rPr>
          <w:rFonts w:ascii="Century Gothic" w:hAnsi="Century Gothic"/>
        </w:rPr>
        <w:t xml:space="preserve"> </w:t>
      </w:r>
    </w:p>
    <w:p w14:paraId="5A6C26BD" w14:textId="77777777" w:rsidR="00A26C51" w:rsidRDefault="0077371D" w:rsidP="00A26C51">
      <w:pPr>
        <w:pStyle w:val="NoSpacing"/>
        <w:rPr>
          <w:rFonts w:ascii="Century Gothic" w:hAnsi="Century Gothic"/>
        </w:rPr>
      </w:pPr>
      <w:r>
        <w:rPr>
          <w:rFonts w:ascii="Century Gothic" w:hAnsi="Century Gothic"/>
          <w:b/>
        </w:rPr>
        <w:t xml:space="preserve">General Advice: </w:t>
      </w:r>
      <w:r>
        <w:rPr>
          <w:rFonts w:ascii="Century Gothic" w:hAnsi="Century Gothic"/>
        </w:rPr>
        <w:t xml:space="preserve">Move out of dangerous areas. Consult a physician. Show this safety data sheet to the doctor in attendance. Do not leave the victim unattended. </w:t>
      </w:r>
    </w:p>
    <w:p w14:paraId="0216F5A2" w14:textId="77777777" w:rsidR="0077371D" w:rsidRDefault="0077371D" w:rsidP="00A26C51">
      <w:pPr>
        <w:pStyle w:val="NoSpacing"/>
        <w:rPr>
          <w:rFonts w:ascii="Century Gothic" w:hAnsi="Century Gothic"/>
        </w:rPr>
      </w:pPr>
    </w:p>
    <w:p w14:paraId="45D9FA94" w14:textId="77777777" w:rsidR="009A3695" w:rsidRDefault="0077371D" w:rsidP="00A26C51">
      <w:pPr>
        <w:pStyle w:val="NoSpacing"/>
        <w:rPr>
          <w:rFonts w:ascii="Century Gothic" w:hAnsi="Century Gothic"/>
        </w:rPr>
      </w:pPr>
      <w:r>
        <w:rPr>
          <w:rFonts w:ascii="Century Gothic" w:hAnsi="Century Gothic"/>
          <w:b/>
        </w:rPr>
        <w:t xml:space="preserve">If inhaled: </w:t>
      </w:r>
      <w:r>
        <w:rPr>
          <w:rFonts w:ascii="Century Gothic" w:hAnsi="Century Gothic"/>
        </w:rPr>
        <w:t xml:space="preserve">If unconscious place in recovery position and seek medical advice. If symptoms persist, call a physician. </w:t>
      </w:r>
    </w:p>
    <w:p w14:paraId="566ED87B" w14:textId="77777777" w:rsidR="009A3695" w:rsidRDefault="009A3695" w:rsidP="00A26C51">
      <w:pPr>
        <w:pStyle w:val="NoSpacing"/>
        <w:rPr>
          <w:rFonts w:ascii="Century Gothic" w:hAnsi="Century Gothic"/>
        </w:rPr>
      </w:pPr>
    </w:p>
    <w:p w14:paraId="7573D9EC" w14:textId="77777777" w:rsidR="009A3695" w:rsidRDefault="009A3695" w:rsidP="00A26C51">
      <w:pPr>
        <w:pStyle w:val="NoSpacing"/>
        <w:rPr>
          <w:rFonts w:ascii="Century Gothic" w:hAnsi="Century Gothic"/>
        </w:rPr>
      </w:pPr>
      <w:r w:rsidRPr="009A3695">
        <w:rPr>
          <w:rFonts w:ascii="Century Gothic" w:hAnsi="Century Gothic"/>
          <w:b/>
        </w:rPr>
        <w:t>In case of skin contact:</w:t>
      </w:r>
      <w:r>
        <w:rPr>
          <w:rFonts w:ascii="Century Gothic" w:hAnsi="Century Gothic"/>
        </w:rPr>
        <w:t xml:space="preserve"> Immediate medical treatment is necessary as untreated wounds from corrosion of the skin heal slowly and with difficulty. If on skin, rinse well with water. If on clothes, remove clothes. </w:t>
      </w:r>
    </w:p>
    <w:p w14:paraId="787C1A82" w14:textId="77777777" w:rsidR="009A3695" w:rsidRDefault="009A3695" w:rsidP="00A26C51">
      <w:pPr>
        <w:pStyle w:val="NoSpacing"/>
        <w:rPr>
          <w:rFonts w:ascii="Century Gothic" w:hAnsi="Century Gothic"/>
        </w:rPr>
      </w:pPr>
    </w:p>
    <w:p w14:paraId="4C11DD18" w14:textId="77777777" w:rsidR="009A3695" w:rsidRDefault="009A3695" w:rsidP="00A26C51">
      <w:pPr>
        <w:pStyle w:val="NoSpacing"/>
        <w:rPr>
          <w:rFonts w:ascii="Century Gothic" w:hAnsi="Century Gothic"/>
        </w:rPr>
      </w:pPr>
      <w:r w:rsidRPr="009A3695">
        <w:rPr>
          <w:rFonts w:ascii="Century Gothic" w:hAnsi="Century Gothic"/>
          <w:b/>
        </w:rPr>
        <w:t>In case of eye contact:</w:t>
      </w:r>
      <w:r>
        <w:rPr>
          <w:rFonts w:ascii="Century Gothic" w:hAnsi="Century Gothic"/>
        </w:rPr>
        <w:t xml:space="preserve"> Small amounts splashed into eyes can cause irreversible tissue damage and blindness. In the case of contact with eyes, rinse immediately with plenty of water and seek medical advice. Continue rinsing eyes during transport to the hospital. Remove contact lenses. Protect unharmed eye. Keep eye wide open while rinsing. If eye irritation persists, consult a specialist. </w:t>
      </w:r>
    </w:p>
    <w:p w14:paraId="645BC2E6" w14:textId="77777777" w:rsidR="009A3695" w:rsidRDefault="009A3695" w:rsidP="00A26C51">
      <w:pPr>
        <w:pStyle w:val="NoSpacing"/>
        <w:rPr>
          <w:rFonts w:ascii="Century Gothic" w:hAnsi="Century Gothic"/>
        </w:rPr>
      </w:pPr>
    </w:p>
    <w:p w14:paraId="2F50E1F3" w14:textId="77777777" w:rsidR="009A3695" w:rsidRPr="00B035A1" w:rsidRDefault="009A3695" w:rsidP="00A26C51">
      <w:pPr>
        <w:pStyle w:val="NoSpacing"/>
        <w:rPr>
          <w:rFonts w:ascii="Century Gothic" w:hAnsi="Century Gothic"/>
        </w:rPr>
      </w:pPr>
      <w:r w:rsidRPr="00B035A1">
        <w:rPr>
          <w:rFonts w:ascii="Century Gothic" w:hAnsi="Century Gothic"/>
          <w:b/>
        </w:rPr>
        <w:t xml:space="preserve">If swallowed: </w:t>
      </w:r>
      <w:r w:rsidR="00CA7E8C" w:rsidRPr="00CA7E8C">
        <w:rPr>
          <w:rFonts w:ascii="Century Gothic" w:hAnsi="Century Gothic"/>
        </w:rPr>
        <w:t>Keep</w:t>
      </w:r>
      <w:r w:rsidR="00CA7E8C">
        <w:rPr>
          <w:rFonts w:ascii="Century Gothic" w:hAnsi="Century Gothic"/>
        </w:rPr>
        <w:t xml:space="preserve"> respiratory tract clear. Do NOT induce vomiting. Do not give milk or alcoholic beverages. Never give anything by mouth to an unconscious person. If symptoms persist, call a physician. Take victim immediately to hospital. </w:t>
      </w:r>
    </w:p>
    <w:p w14:paraId="4CF8EC70" w14:textId="77777777" w:rsidR="009A3695" w:rsidRPr="0077371D" w:rsidRDefault="009A3695"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22A1699C" w14:textId="77777777" w:rsidTr="00931166">
        <w:tc>
          <w:tcPr>
            <w:tcW w:w="9360" w:type="dxa"/>
            <w:tcBorders>
              <w:top w:val="nil"/>
              <w:left w:val="nil"/>
              <w:bottom w:val="nil"/>
              <w:right w:val="nil"/>
            </w:tcBorders>
            <w:shd w:val="clear" w:color="auto" w:fill="FF0000"/>
            <w:hideMark/>
          </w:tcPr>
          <w:p w14:paraId="04935145"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55D3939" w14:textId="77777777" w:rsidR="00A26C51" w:rsidRDefault="00A26C51" w:rsidP="00A26C51">
      <w:pPr>
        <w:pStyle w:val="NoSpacing"/>
        <w:rPr>
          <w:rFonts w:ascii="Century Gothic" w:hAnsi="Century Gothic"/>
        </w:rPr>
      </w:pPr>
    </w:p>
    <w:p w14:paraId="0469185A" w14:textId="77777777" w:rsidR="00315B1C" w:rsidRDefault="00315B1C" w:rsidP="00A26C51">
      <w:pPr>
        <w:pStyle w:val="NoSpacing"/>
        <w:rPr>
          <w:rFonts w:ascii="Century Gothic" w:hAnsi="Century Gothic"/>
        </w:rPr>
      </w:pPr>
      <w:r>
        <w:rPr>
          <w:rFonts w:ascii="Century Gothic" w:hAnsi="Century Gothic"/>
        </w:rPr>
        <w:t xml:space="preserve">Suitable extinguishing media: Dry Chemicals </w:t>
      </w:r>
    </w:p>
    <w:p w14:paraId="4ED7E39A" w14:textId="77777777" w:rsidR="00315B1C" w:rsidRDefault="00315B1C" w:rsidP="00A26C51">
      <w:pPr>
        <w:pStyle w:val="NoSpacing"/>
        <w:rPr>
          <w:rFonts w:ascii="Century Gothic" w:hAnsi="Century Gothic"/>
        </w:rPr>
      </w:pPr>
    </w:p>
    <w:p w14:paraId="4B43598B" w14:textId="77777777" w:rsidR="00315B1C" w:rsidRDefault="00315B1C" w:rsidP="00A26C51">
      <w:pPr>
        <w:pStyle w:val="NoSpacing"/>
        <w:rPr>
          <w:rFonts w:ascii="Century Gothic" w:hAnsi="Century Gothic"/>
        </w:rPr>
      </w:pPr>
      <w:r>
        <w:rPr>
          <w:rFonts w:ascii="Century Gothic" w:hAnsi="Century Gothic"/>
        </w:rPr>
        <w:t>Unsuitable extinguishing media: High volume water jet</w:t>
      </w:r>
    </w:p>
    <w:p w14:paraId="71CF1816" w14:textId="77777777" w:rsidR="00315B1C" w:rsidRDefault="00315B1C" w:rsidP="00A26C51">
      <w:pPr>
        <w:pStyle w:val="NoSpacing"/>
        <w:rPr>
          <w:rFonts w:ascii="Century Gothic" w:hAnsi="Century Gothic"/>
        </w:rPr>
      </w:pPr>
    </w:p>
    <w:p w14:paraId="30DC0818" w14:textId="77777777" w:rsidR="00315B1C" w:rsidRDefault="00315B1C" w:rsidP="00A26C51">
      <w:pPr>
        <w:pStyle w:val="NoSpacing"/>
        <w:rPr>
          <w:rFonts w:ascii="Century Gothic" w:hAnsi="Century Gothic"/>
        </w:rPr>
      </w:pPr>
      <w:r>
        <w:rPr>
          <w:rFonts w:ascii="Century Gothic" w:hAnsi="Century Gothic"/>
        </w:rPr>
        <w:t xml:space="preserve">Specific hazards during firefighting: Do not allow run-off from </w:t>
      </w:r>
      <w:r w:rsidR="00FC5EE3">
        <w:rPr>
          <w:rFonts w:ascii="Century Gothic" w:hAnsi="Century Gothic"/>
        </w:rPr>
        <w:t>firefighting</w:t>
      </w:r>
      <w:r>
        <w:rPr>
          <w:rFonts w:ascii="Century Gothic" w:hAnsi="Century Gothic"/>
        </w:rPr>
        <w:t xml:space="preserve"> to enter drains or water courses. </w:t>
      </w:r>
    </w:p>
    <w:p w14:paraId="042F3D31" w14:textId="77777777" w:rsidR="00315B1C" w:rsidRDefault="00315B1C" w:rsidP="00A26C51">
      <w:pPr>
        <w:pStyle w:val="NoSpacing"/>
        <w:rPr>
          <w:rFonts w:ascii="Century Gothic" w:hAnsi="Century Gothic"/>
        </w:rPr>
      </w:pPr>
    </w:p>
    <w:p w14:paraId="234B2452" w14:textId="77777777" w:rsidR="00315B1C" w:rsidRDefault="00315B1C" w:rsidP="00A26C51">
      <w:pPr>
        <w:pStyle w:val="NoSpacing"/>
        <w:rPr>
          <w:rFonts w:ascii="Century Gothic" w:hAnsi="Century Gothic"/>
        </w:rPr>
      </w:pPr>
      <w:r>
        <w:rPr>
          <w:rFonts w:ascii="Century Gothic" w:hAnsi="Century Gothic"/>
        </w:rPr>
        <w:t xml:space="preserve">Hazardous combustion products: Carbon dioxide (CO2) Carbon monoxide, Nitrogen oxides (NOx) Smoke, Sulphur oxides, Use extinguishing measures that are appropriate to </w:t>
      </w:r>
      <w:r w:rsidR="0014678E">
        <w:rPr>
          <w:rFonts w:ascii="Century Gothic" w:hAnsi="Century Gothic"/>
        </w:rPr>
        <w:t xml:space="preserve">local circumstances and the surrounding environment. </w:t>
      </w:r>
    </w:p>
    <w:p w14:paraId="14BD1504" w14:textId="77777777" w:rsidR="0014678E" w:rsidRDefault="0014678E" w:rsidP="00A26C51">
      <w:pPr>
        <w:pStyle w:val="NoSpacing"/>
        <w:rPr>
          <w:rFonts w:ascii="Century Gothic" w:hAnsi="Century Gothic"/>
        </w:rPr>
      </w:pPr>
    </w:p>
    <w:p w14:paraId="34DBE8E9" w14:textId="77777777" w:rsidR="0014678E" w:rsidRDefault="0014678E" w:rsidP="00A26C51">
      <w:pPr>
        <w:pStyle w:val="NoSpacing"/>
        <w:rPr>
          <w:rFonts w:ascii="Century Gothic" w:hAnsi="Century Gothic"/>
        </w:rPr>
      </w:pPr>
      <w:r>
        <w:rPr>
          <w:rFonts w:ascii="Century Gothic" w:hAnsi="Century Gothic"/>
        </w:rPr>
        <w:t xml:space="preserve">Further information: Collect contaminated first extinguishing water separately. This must not be discharged into drains. First residues and contaminated fire extinguishing water must be disposed of in accordance with local regulations. </w:t>
      </w:r>
    </w:p>
    <w:p w14:paraId="7382FDCB" w14:textId="77777777" w:rsidR="0014678E" w:rsidRDefault="0014678E" w:rsidP="00A26C51">
      <w:pPr>
        <w:pStyle w:val="NoSpacing"/>
        <w:rPr>
          <w:rFonts w:ascii="Century Gothic" w:hAnsi="Century Gothic"/>
        </w:rPr>
      </w:pPr>
      <w:r>
        <w:rPr>
          <w:rFonts w:ascii="Century Gothic" w:hAnsi="Century Gothic"/>
        </w:rPr>
        <w:lastRenderedPageBreak/>
        <w:t xml:space="preserve">Special protective equipment for firefighters: Wear self-contained breathing apparatus for fire-fighting if necessary. </w:t>
      </w:r>
    </w:p>
    <w:p w14:paraId="034F5C12"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0D49B207" w14:textId="77777777" w:rsidTr="00931166">
        <w:tc>
          <w:tcPr>
            <w:tcW w:w="9360" w:type="dxa"/>
            <w:tcBorders>
              <w:top w:val="nil"/>
              <w:left w:val="nil"/>
              <w:bottom w:val="nil"/>
              <w:right w:val="nil"/>
            </w:tcBorders>
            <w:shd w:val="clear" w:color="auto" w:fill="FF0000"/>
            <w:hideMark/>
          </w:tcPr>
          <w:p w14:paraId="168BD3D1"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F3F6A64" w14:textId="77777777" w:rsidR="00A26C51" w:rsidRDefault="00A26C51" w:rsidP="00A26C51">
      <w:pPr>
        <w:pStyle w:val="NoSpacing"/>
        <w:rPr>
          <w:rFonts w:ascii="Century Gothic" w:hAnsi="Century Gothic"/>
        </w:rPr>
      </w:pPr>
    </w:p>
    <w:p w14:paraId="1EE172D8" w14:textId="77777777" w:rsidR="00A26C51" w:rsidRDefault="00FC5EE3" w:rsidP="00A26C51">
      <w:pPr>
        <w:pStyle w:val="NoSpacing"/>
        <w:rPr>
          <w:rFonts w:ascii="Century Gothic" w:hAnsi="Century Gothic"/>
        </w:rPr>
      </w:pPr>
      <w:r w:rsidRPr="00FC5EE3">
        <w:rPr>
          <w:rFonts w:ascii="Century Gothic" w:hAnsi="Century Gothic"/>
        </w:rPr>
        <w:t>Personal precautions, protective equi</w:t>
      </w:r>
      <w:r w:rsidR="002F202D">
        <w:rPr>
          <w:rFonts w:ascii="Century Gothic" w:hAnsi="Century Gothic"/>
        </w:rPr>
        <w:t xml:space="preserve">pment and emergency procedures: Use personal protective equipment. </w:t>
      </w:r>
    </w:p>
    <w:p w14:paraId="49FF8D41" w14:textId="77777777" w:rsidR="002F202D" w:rsidRDefault="002F202D" w:rsidP="00A26C51">
      <w:pPr>
        <w:pStyle w:val="NoSpacing"/>
        <w:rPr>
          <w:rFonts w:ascii="Century Gothic" w:hAnsi="Century Gothic"/>
        </w:rPr>
      </w:pPr>
    </w:p>
    <w:p w14:paraId="6BDAC6B6" w14:textId="77777777" w:rsidR="001C2A9F" w:rsidRDefault="002F202D" w:rsidP="00A26C51">
      <w:pPr>
        <w:pStyle w:val="NoSpacing"/>
        <w:rPr>
          <w:rFonts w:ascii="Century Gothic" w:hAnsi="Century Gothic"/>
        </w:rPr>
      </w:pPr>
      <w:r>
        <w:rPr>
          <w:rFonts w:ascii="Century Gothic" w:hAnsi="Century Gothic"/>
        </w:rPr>
        <w:t>Environment precaution: Prevent product from entering</w:t>
      </w:r>
      <w:r w:rsidR="001C2A9F">
        <w:rPr>
          <w:rFonts w:ascii="Century Gothic" w:hAnsi="Century Gothic"/>
        </w:rPr>
        <w:t xml:space="preserve"> drains. Prevent further leakage or spillage if safe to do so. If the product contaminates rivers and lakes or drains inform respective authorities. </w:t>
      </w:r>
    </w:p>
    <w:p w14:paraId="430614A0" w14:textId="77777777" w:rsidR="001C2A9F" w:rsidRDefault="001C2A9F" w:rsidP="00A26C51">
      <w:pPr>
        <w:pStyle w:val="NoSpacing"/>
        <w:rPr>
          <w:rFonts w:ascii="Century Gothic" w:hAnsi="Century Gothic"/>
        </w:rPr>
      </w:pPr>
    </w:p>
    <w:p w14:paraId="5B52162A" w14:textId="77777777" w:rsidR="001C2A9F" w:rsidRDefault="001C2A9F" w:rsidP="00A26C51">
      <w:pPr>
        <w:pStyle w:val="NoSpacing"/>
        <w:rPr>
          <w:rFonts w:ascii="Century Gothic" w:hAnsi="Century Gothic"/>
        </w:rPr>
      </w:pPr>
      <w:r>
        <w:rPr>
          <w:rFonts w:ascii="Century Gothic" w:hAnsi="Century Gothic"/>
        </w:rPr>
        <w:t xml:space="preserve">Methods and materials for containment and cleaning up: Soak up with inert absorbent material (e.g. sand, silica gel, acid binder, universal binder, sawdust). Keep in suitable, closed containers for disposal. </w:t>
      </w:r>
    </w:p>
    <w:p w14:paraId="77293381" w14:textId="77777777" w:rsidR="001C2A9F" w:rsidRPr="00FC5EE3" w:rsidRDefault="001C2A9F"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46EE26A2" w14:textId="77777777" w:rsidTr="00931166">
        <w:tc>
          <w:tcPr>
            <w:tcW w:w="9360" w:type="dxa"/>
            <w:tcBorders>
              <w:top w:val="nil"/>
              <w:left w:val="nil"/>
              <w:bottom w:val="nil"/>
              <w:right w:val="nil"/>
            </w:tcBorders>
            <w:shd w:val="clear" w:color="auto" w:fill="FF0000"/>
            <w:hideMark/>
          </w:tcPr>
          <w:p w14:paraId="02A9CB70"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94CEF5E" w14:textId="77777777" w:rsidR="00A26C51" w:rsidRDefault="00A26C51" w:rsidP="00A26C51">
      <w:pPr>
        <w:pStyle w:val="NoSpacing"/>
        <w:rPr>
          <w:rFonts w:ascii="Century Gothic" w:hAnsi="Century Gothic"/>
        </w:rPr>
      </w:pPr>
    </w:p>
    <w:p w14:paraId="5787C3D0" w14:textId="77777777" w:rsidR="00A26C51" w:rsidRDefault="001C2A9F" w:rsidP="00A26C51">
      <w:pPr>
        <w:rPr>
          <w:rFonts w:ascii="Century Gothic" w:hAnsi="Century Gothic"/>
        </w:rPr>
      </w:pPr>
      <w:r w:rsidRPr="001C2A9F">
        <w:rPr>
          <w:rFonts w:ascii="Century Gothic" w:hAnsi="Century Gothic"/>
        </w:rPr>
        <w:t>Advice</w:t>
      </w:r>
      <w:r>
        <w:rPr>
          <w:rFonts w:ascii="Century Gothic" w:hAnsi="Century Gothic"/>
        </w:rPr>
        <w:t xml:space="preserve"> on safe handling: Do not breathe vapors/dust. Avoid contact with skin and eyes. For personal protection see section 8. Smoking, eating and drinking should be prohibited in the application area. To avoid spills during handling keep bottle on a metal tray. Dispose of rinse water in accordance with local and national regulations. </w:t>
      </w:r>
    </w:p>
    <w:p w14:paraId="0E6FD42A" w14:textId="77777777" w:rsidR="001C2A9F" w:rsidRDefault="001C2A9F" w:rsidP="00A26C51">
      <w:pPr>
        <w:rPr>
          <w:rFonts w:ascii="Century Gothic" w:hAnsi="Century Gothic"/>
        </w:rPr>
      </w:pPr>
    </w:p>
    <w:p w14:paraId="732AFB50" w14:textId="77777777" w:rsidR="001C2A9F" w:rsidRDefault="001C2A9F" w:rsidP="00A26C51">
      <w:pPr>
        <w:rPr>
          <w:rFonts w:ascii="Century Gothic" w:hAnsi="Century Gothic"/>
        </w:rPr>
      </w:pPr>
      <w:r>
        <w:rPr>
          <w:rFonts w:ascii="Century Gothic" w:hAnsi="Century Gothic"/>
        </w:rPr>
        <w:t xml:space="preserve">Conditions for safe storage: Keep container tightly closed in a dry and well ventilated place. Observe label precautions. Electrical installations/working materials must comply with the technological safety standards. </w:t>
      </w:r>
    </w:p>
    <w:p w14:paraId="52F824C5" w14:textId="77777777" w:rsidR="001C2A9F" w:rsidRDefault="001C2A9F" w:rsidP="00A26C51">
      <w:pPr>
        <w:rPr>
          <w:rFonts w:ascii="Century Gothic" w:hAnsi="Century Gothic"/>
        </w:rPr>
      </w:pPr>
    </w:p>
    <w:p w14:paraId="14A78B63" w14:textId="77777777" w:rsidR="001C2A9F" w:rsidRPr="001C2A9F" w:rsidRDefault="001C2A9F" w:rsidP="00A26C51">
      <w:pPr>
        <w:rPr>
          <w:rFonts w:ascii="Century Gothic" w:hAnsi="Century Gothic"/>
        </w:rPr>
      </w:pPr>
      <w:r>
        <w:rPr>
          <w:rFonts w:ascii="Century Gothic" w:hAnsi="Century Gothic"/>
        </w:rPr>
        <w:t xml:space="preserve">Materials to avoid: Keep away from oxidizing agents and strongly acid or alkaline materials. </w:t>
      </w:r>
    </w:p>
    <w:p w14:paraId="7A9B0511"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2DB7FD98" w14:textId="77777777" w:rsidTr="00931166">
        <w:tc>
          <w:tcPr>
            <w:tcW w:w="9360" w:type="dxa"/>
            <w:tcBorders>
              <w:top w:val="nil"/>
              <w:left w:val="nil"/>
              <w:bottom w:val="nil"/>
              <w:right w:val="nil"/>
            </w:tcBorders>
            <w:shd w:val="clear" w:color="auto" w:fill="FF0000"/>
            <w:hideMark/>
          </w:tcPr>
          <w:p w14:paraId="281E4E8B"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688748F" w14:textId="77777777" w:rsidR="00A26C51" w:rsidRDefault="00A26C51" w:rsidP="00A26C51">
      <w:pPr>
        <w:pStyle w:val="NoSpacing"/>
        <w:rPr>
          <w:rFonts w:ascii="Century Gothic" w:hAnsi="Century Gothic"/>
        </w:rPr>
      </w:pPr>
    </w:p>
    <w:p w14:paraId="3BEC383D" w14:textId="77777777" w:rsidR="00A26C51" w:rsidRPr="00E75DC7" w:rsidRDefault="00A26C51" w:rsidP="00A26C5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70364F07" w14:textId="77777777" w:rsidR="00A26C51" w:rsidRDefault="00A26C51" w:rsidP="00A26C51">
      <w:pPr>
        <w:pStyle w:val="NoSpacing"/>
        <w:rPr>
          <w:rFonts w:ascii="Century Gothic" w:hAnsi="Century Gothic"/>
          <w:b/>
        </w:rPr>
      </w:pPr>
    </w:p>
    <w:p w14:paraId="6E82BBB2" w14:textId="77777777" w:rsidR="00A26C51" w:rsidRDefault="00A26C51" w:rsidP="00A26C5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28679B1E" w14:textId="77777777" w:rsidR="00A26C51" w:rsidRDefault="00A26C51" w:rsidP="00A26C51">
      <w:pPr>
        <w:pStyle w:val="NoSpacing"/>
        <w:rPr>
          <w:rFonts w:ascii="Century Gothic" w:hAnsi="Century Gothic"/>
        </w:rPr>
      </w:pPr>
    </w:p>
    <w:p w14:paraId="29B6A6B1" w14:textId="77777777" w:rsidR="00A26C51" w:rsidRDefault="00A26C51" w:rsidP="00A26C51">
      <w:pPr>
        <w:pStyle w:val="NoSpacing"/>
        <w:rPr>
          <w:rFonts w:ascii="Century Gothic" w:hAnsi="Century Gothic"/>
        </w:rPr>
      </w:pPr>
      <w:r>
        <w:rPr>
          <w:rFonts w:ascii="Century Gothic" w:hAnsi="Century Gothic"/>
        </w:rPr>
        <w:t xml:space="preserve">No biological limits allocated. </w:t>
      </w:r>
    </w:p>
    <w:p w14:paraId="5F259124" w14:textId="77777777" w:rsidR="00A26C51" w:rsidRDefault="00A26C51" w:rsidP="00A26C51">
      <w:pPr>
        <w:pStyle w:val="NoSpacing"/>
        <w:rPr>
          <w:rFonts w:ascii="Century Gothic" w:hAnsi="Century Gothic"/>
        </w:rPr>
      </w:pPr>
    </w:p>
    <w:p w14:paraId="3F3DFECD" w14:textId="77777777" w:rsidR="00A26C51" w:rsidRDefault="00A26C51" w:rsidP="00A26C51">
      <w:pPr>
        <w:pStyle w:val="NoSpacing"/>
        <w:rPr>
          <w:rFonts w:ascii="Century Gothic" w:hAnsi="Century Gothic"/>
          <w:b/>
        </w:rPr>
      </w:pPr>
      <w:r>
        <w:rPr>
          <w:rFonts w:ascii="Century Gothic" w:hAnsi="Century Gothic"/>
          <w:b/>
        </w:rPr>
        <w:t>ENGINEERING CONTROLS</w:t>
      </w:r>
    </w:p>
    <w:p w14:paraId="4864C774" w14:textId="77777777" w:rsidR="00A26C51" w:rsidRDefault="00A26C51" w:rsidP="00A26C51">
      <w:pPr>
        <w:pStyle w:val="NoSpacing"/>
        <w:rPr>
          <w:rFonts w:ascii="Century Gothic" w:hAnsi="Century Gothic"/>
        </w:rPr>
      </w:pPr>
      <w:r>
        <w:rPr>
          <w:rFonts w:ascii="Century Gothic" w:hAnsi="Century Gothic"/>
        </w:rPr>
        <w:lastRenderedPageBreak/>
        <w:tab/>
        <w:t xml:space="preserve">The level of protection and types of controls necessary will vary depending upon potential exposure conditions. </w:t>
      </w:r>
    </w:p>
    <w:p w14:paraId="5D4483D5" w14:textId="77777777" w:rsidR="00A26C51" w:rsidRDefault="00A26C51" w:rsidP="00A26C5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2882624A"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2D01778B" w14:textId="77777777" w:rsidR="00A26C51" w:rsidRDefault="00A26C51" w:rsidP="00A26C51">
      <w:pPr>
        <w:pStyle w:val="NoSpacing"/>
        <w:rPr>
          <w:rFonts w:ascii="Century Gothic" w:hAnsi="Century Gothic"/>
        </w:rPr>
      </w:pPr>
    </w:p>
    <w:p w14:paraId="2C53CDFD" w14:textId="77777777" w:rsidR="00A26C51" w:rsidRDefault="00A26C51" w:rsidP="00A26C51">
      <w:pPr>
        <w:pStyle w:val="NoSpacing"/>
        <w:rPr>
          <w:rFonts w:ascii="Century Gothic" w:hAnsi="Century Gothic"/>
          <w:b/>
        </w:rPr>
      </w:pPr>
      <w:r>
        <w:rPr>
          <w:rFonts w:ascii="Century Gothic" w:hAnsi="Century Gothic"/>
          <w:b/>
        </w:rPr>
        <w:t>PERSONAL PROTECTION</w:t>
      </w:r>
    </w:p>
    <w:p w14:paraId="2612291F" w14:textId="77777777" w:rsidR="00A26C51" w:rsidRDefault="00A26C51" w:rsidP="00A26C5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1C0454F" w14:textId="77777777" w:rsidR="00A26C51" w:rsidRDefault="00A26C51" w:rsidP="00A26C51">
      <w:pPr>
        <w:pStyle w:val="NoSpacing"/>
        <w:rPr>
          <w:rFonts w:ascii="Century Gothic" w:hAnsi="Century Gothic"/>
        </w:rPr>
      </w:pPr>
    </w:p>
    <w:p w14:paraId="682FA045" w14:textId="77777777" w:rsidR="00A26C51" w:rsidRDefault="00A26C51" w:rsidP="00A26C5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624563B" w14:textId="77777777" w:rsidR="00A26C51" w:rsidRDefault="00A26C51" w:rsidP="00A26C51">
      <w:pPr>
        <w:pStyle w:val="NoSpacing"/>
        <w:rPr>
          <w:rFonts w:ascii="Century Gothic" w:hAnsi="Century Gothic"/>
        </w:rPr>
      </w:pPr>
    </w:p>
    <w:p w14:paraId="3B0CBCC6" w14:textId="77777777" w:rsidR="00A26C51" w:rsidRDefault="00A26C51" w:rsidP="00A26C5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2B2B944" w14:textId="77777777" w:rsidR="00A26C51" w:rsidRDefault="00A26C51" w:rsidP="00A26C51">
      <w:pPr>
        <w:pStyle w:val="NoSpacing"/>
        <w:rPr>
          <w:rFonts w:ascii="Century Gothic" w:hAnsi="Century Gothic"/>
        </w:rPr>
      </w:pPr>
    </w:p>
    <w:p w14:paraId="4D7A4E87" w14:textId="77777777" w:rsidR="00A26C51" w:rsidRDefault="00A26C51" w:rsidP="00A26C5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8236F60" w14:textId="77777777" w:rsidR="00A26C51" w:rsidRDefault="00A26C51" w:rsidP="00A26C51">
      <w:pPr>
        <w:pStyle w:val="NoSpacing"/>
        <w:rPr>
          <w:rFonts w:ascii="Century Gothic" w:hAnsi="Century Gothic"/>
        </w:rPr>
      </w:pPr>
      <w:r>
        <w:rPr>
          <w:rFonts w:ascii="Century Gothic" w:hAnsi="Century Gothic"/>
        </w:rPr>
        <w:tab/>
        <w:t>No protection is ordinarily required under normal conditions of use.</w:t>
      </w:r>
    </w:p>
    <w:p w14:paraId="3274AA04" w14:textId="77777777" w:rsidR="00A26C51" w:rsidRDefault="00A26C51" w:rsidP="00A26C51">
      <w:pPr>
        <w:pStyle w:val="NoSpacing"/>
        <w:rPr>
          <w:rFonts w:ascii="Century Gothic" w:hAnsi="Century Gothic"/>
        </w:rPr>
      </w:pPr>
    </w:p>
    <w:p w14:paraId="40AB23C2" w14:textId="77777777" w:rsidR="00A26C51" w:rsidRDefault="00A26C51" w:rsidP="00A26C5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087AE2F" w14:textId="77777777" w:rsidR="00A26C51" w:rsidRDefault="00A26C51" w:rsidP="00A26C51">
      <w:pPr>
        <w:pStyle w:val="NoSpacing"/>
        <w:rPr>
          <w:rFonts w:ascii="Century Gothic" w:hAnsi="Century Gothic"/>
        </w:rPr>
      </w:pPr>
    </w:p>
    <w:p w14:paraId="7031F958" w14:textId="77777777" w:rsidR="00A26C51" w:rsidRDefault="00A26C51" w:rsidP="00A26C5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48378E9E" w14:textId="77777777" w:rsidR="00A26C51" w:rsidRDefault="00A26C51" w:rsidP="00A26C51">
      <w:pPr>
        <w:pStyle w:val="NoSpacing"/>
        <w:rPr>
          <w:rFonts w:ascii="Century Gothic" w:hAnsi="Century Gothic"/>
        </w:rPr>
      </w:pPr>
      <w:r>
        <w:rPr>
          <w:rFonts w:ascii="Century Gothic" w:hAnsi="Century Gothic"/>
        </w:rPr>
        <w:lastRenderedPageBreak/>
        <w:tab/>
        <w:t xml:space="preserve">No skin protection is ordinarily required under normal conditions of use. In accordance with good industrial hygiene practices, precautions should be taken to avoid skin contact. </w:t>
      </w:r>
    </w:p>
    <w:p w14:paraId="16672D20" w14:textId="77777777" w:rsidR="00A26C51" w:rsidRDefault="00A26C51" w:rsidP="00A26C51">
      <w:pPr>
        <w:pStyle w:val="NoSpacing"/>
        <w:rPr>
          <w:rFonts w:ascii="Century Gothic" w:hAnsi="Century Gothic"/>
        </w:rPr>
      </w:pPr>
    </w:p>
    <w:p w14:paraId="0F3AE36B" w14:textId="77777777" w:rsidR="00A26C51" w:rsidRDefault="00A26C51" w:rsidP="00A26C5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1333B96" w14:textId="77777777" w:rsidR="00A26C51" w:rsidRDefault="00A26C51" w:rsidP="00A26C51">
      <w:pPr>
        <w:pStyle w:val="NoSpacing"/>
        <w:rPr>
          <w:rFonts w:ascii="Century Gothic" w:hAnsi="Century Gothic"/>
        </w:rPr>
      </w:pPr>
    </w:p>
    <w:p w14:paraId="0581E0C8" w14:textId="77777777" w:rsidR="00A26C51" w:rsidRDefault="00A26C51" w:rsidP="00A26C51">
      <w:pPr>
        <w:pStyle w:val="NoSpacing"/>
        <w:rPr>
          <w:rFonts w:ascii="Century Gothic" w:hAnsi="Century Gothic"/>
          <w:b/>
        </w:rPr>
      </w:pPr>
      <w:r>
        <w:rPr>
          <w:rFonts w:ascii="Century Gothic" w:hAnsi="Century Gothic"/>
          <w:b/>
        </w:rPr>
        <w:t>ENVIORNMENTALS CONTROLS</w:t>
      </w:r>
    </w:p>
    <w:p w14:paraId="629912B9" w14:textId="77777777" w:rsidR="00A26C51" w:rsidRDefault="00A26C51" w:rsidP="00A26C51">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5703AA5"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A26C51" w14:paraId="0EE69A1C" w14:textId="77777777" w:rsidTr="00931166">
        <w:tc>
          <w:tcPr>
            <w:tcW w:w="8748" w:type="dxa"/>
            <w:tcBorders>
              <w:top w:val="nil"/>
              <w:left w:val="nil"/>
              <w:bottom w:val="nil"/>
              <w:right w:val="nil"/>
            </w:tcBorders>
            <w:shd w:val="clear" w:color="auto" w:fill="FF0000"/>
            <w:hideMark/>
          </w:tcPr>
          <w:p w14:paraId="5D8693F2"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FB2ECED" w14:textId="77777777" w:rsidR="00A26C51" w:rsidRDefault="00A26C51" w:rsidP="00A26C51">
      <w:pPr>
        <w:pStyle w:val="NoSpacing"/>
        <w:rPr>
          <w:rFonts w:ascii="Century Gothic" w:hAnsi="Century Gothic"/>
        </w:rPr>
      </w:pPr>
    </w:p>
    <w:p w14:paraId="4E38283F" w14:textId="77777777" w:rsidR="00A26C51" w:rsidRDefault="00A26C51" w:rsidP="00A26C5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B6CE528" w14:textId="77777777" w:rsidR="00A26C51" w:rsidRDefault="00A26C51" w:rsidP="00A26C51">
      <w:pPr>
        <w:pStyle w:val="NoSpacing"/>
        <w:rPr>
          <w:rFonts w:ascii="Century Gothic" w:hAnsi="Century Gothic"/>
        </w:rPr>
      </w:pPr>
    </w:p>
    <w:p w14:paraId="7BA01B6D" w14:textId="77777777" w:rsidR="00A26C51" w:rsidRDefault="00A26C51" w:rsidP="00A26C51">
      <w:pPr>
        <w:pStyle w:val="NoSpacing"/>
        <w:rPr>
          <w:rFonts w:ascii="Century Gothic" w:hAnsi="Century Gothic"/>
          <w:b/>
        </w:rPr>
      </w:pPr>
      <w:r>
        <w:rPr>
          <w:rFonts w:ascii="Century Gothic" w:hAnsi="Century Gothic"/>
          <w:b/>
        </w:rPr>
        <w:t>GENERAL INFORMATION</w:t>
      </w:r>
    </w:p>
    <w:p w14:paraId="48491404" w14:textId="77777777" w:rsidR="00A26C51" w:rsidRDefault="00A26C51" w:rsidP="00A26C5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691BB30" w14:textId="77777777" w:rsidR="00A26C51" w:rsidRDefault="00A26C51" w:rsidP="00A26C51">
      <w:pPr>
        <w:pStyle w:val="NoSpacing"/>
        <w:rPr>
          <w:rFonts w:ascii="Century Gothic" w:hAnsi="Century Gothic"/>
        </w:rPr>
      </w:pPr>
      <w:r>
        <w:rPr>
          <w:rFonts w:ascii="Century Gothic" w:hAnsi="Century Gothic"/>
          <w:b/>
        </w:rPr>
        <w:t>Color:</w:t>
      </w:r>
      <w:r>
        <w:rPr>
          <w:rFonts w:ascii="Century Gothic" w:hAnsi="Century Gothic"/>
        </w:rPr>
        <w:t xml:space="preserve"> </w:t>
      </w:r>
      <w:r w:rsidR="009D1173">
        <w:rPr>
          <w:rFonts w:ascii="Century Gothic" w:hAnsi="Century Gothic"/>
        </w:rPr>
        <w:t>Colorless</w:t>
      </w:r>
    </w:p>
    <w:p w14:paraId="0FC70332" w14:textId="77777777" w:rsidR="00A26C51" w:rsidRDefault="00A26C51" w:rsidP="00A26C51">
      <w:pPr>
        <w:pStyle w:val="NoSpacing"/>
        <w:rPr>
          <w:rFonts w:ascii="Century Gothic" w:hAnsi="Century Gothic"/>
        </w:rPr>
      </w:pPr>
      <w:r>
        <w:rPr>
          <w:rFonts w:ascii="Century Gothic" w:hAnsi="Century Gothic"/>
          <w:b/>
        </w:rPr>
        <w:t>Odor:</w:t>
      </w:r>
      <w:r>
        <w:rPr>
          <w:rFonts w:ascii="Century Gothic" w:hAnsi="Century Gothic"/>
        </w:rPr>
        <w:t xml:space="preserve"> </w:t>
      </w:r>
      <w:r w:rsidR="009D1173">
        <w:rPr>
          <w:rFonts w:ascii="Century Gothic" w:hAnsi="Century Gothic"/>
        </w:rPr>
        <w:t>Milk</w:t>
      </w:r>
    </w:p>
    <w:p w14:paraId="60D25813" w14:textId="77777777" w:rsidR="00A26C51" w:rsidRDefault="00A26C51" w:rsidP="00A26C5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0089B29D" w14:textId="77777777" w:rsidR="00A26C51" w:rsidRDefault="00A26C51" w:rsidP="00A26C51">
      <w:pPr>
        <w:pStyle w:val="NoSpacing"/>
        <w:rPr>
          <w:rFonts w:ascii="Century Gothic" w:hAnsi="Century Gothic"/>
        </w:rPr>
      </w:pPr>
    </w:p>
    <w:p w14:paraId="3D95DF1E" w14:textId="77777777" w:rsidR="00A26C51" w:rsidRDefault="00A26C51" w:rsidP="00A26C51">
      <w:pPr>
        <w:pStyle w:val="NoSpacing"/>
        <w:rPr>
          <w:rFonts w:ascii="Century Gothic" w:hAnsi="Century Gothic"/>
          <w:b/>
        </w:rPr>
      </w:pPr>
      <w:r>
        <w:rPr>
          <w:rFonts w:ascii="Century Gothic" w:hAnsi="Century Gothic"/>
          <w:b/>
        </w:rPr>
        <w:t>IMPORTANT HEALTH, SAFETY, AND ENVIRONMENTAL INFORMATION</w:t>
      </w:r>
    </w:p>
    <w:p w14:paraId="399D5093" w14:textId="77777777" w:rsidR="00A26C51" w:rsidRDefault="00A26C51" w:rsidP="00A26C51">
      <w:pPr>
        <w:pStyle w:val="NoSpacing"/>
        <w:rPr>
          <w:rFonts w:ascii="Century Gothic" w:hAnsi="Century Gothic"/>
        </w:rPr>
      </w:pPr>
    </w:p>
    <w:p w14:paraId="6328F210" w14:textId="77777777" w:rsidR="00A26C51" w:rsidRDefault="00A26C51" w:rsidP="00A26C51">
      <w:pPr>
        <w:pStyle w:val="NoSpacing"/>
        <w:rPr>
          <w:rFonts w:ascii="Century Gothic" w:hAnsi="Century Gothic"/>
        </w:rPr>
      </w:pPr>
      <w:r>
        <w:rPr>
          <w:rFonts w:ascii="Century Gothic" w:hAnsi="Century Gothic"/>
          <w:b/>
        </w:rPr>
        <w:t xml:space="preserve">Relative Density Temperature: </w:t>
      </w:r>
      <w:r w:rsidR="009D1173">
        <w:rPr>
          <w:rFonts w:ascii="Century Gothic" w:hAnsi="Century Gothic"/>
        </w:rPr>
        <w:t>1.069 g/cm3</w:t>
      </w:r>
    </w:p>
    <w:p w14:paraId="34DB47C6" w14:textId="77777777" w:rsidR="00A26C51" w:rsidRDefault="00A26C51" w:rsidP="00A26C5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B5D4959" w14:textId="77777777" w:rsidR="00A26C51" w:rsidRDefault="00A26C51" w:rsidP="00A26C51">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EB5E8D">
        <w:rPr>
          <w:rFonts w:ascii="Century Gothic" w:hAnsi="Century Gothic"/>
        </w:rPr>
        <w:t>N/A</w:t>
      </w:r>
    </w:p>
    <w:p w14:paraId="24D3D40B" w14:textId="77777777" w:rsidR="00A26C51" w:rsidRDefault="00A26C51" w:rsidP="00A26C5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D7A755F" w14:textId="77777777" w:rsidR="00A26C51" w:rsidRDefault="00A26C51" w:rsidP="00A26C5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w:t>
      </w:r>
      <w:r w:rsidR="00EB31CA">
        <w:rPr>
          <w:rFonts w:ascii="Century Gothic" w:hAnsi="Century Gothic"/>
        </w:rPr>
        <w:t>100°C</w:t>
      </w:r>
    </w:p>
    <w:p w14:paraId="0DF5B361" w14:textId="77777777" w:rsidR="00A26C51" w:rsidRPr="00E75DC7" w:rsidRDefault="00A26C51" w:rsidP="00A26C5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25EF3913" w14:textId="77777777" w:rsidR="00A26C51" w:rsidRDefault="00A26C51" w:rsidP="00A26C51">
      <w:pPr>
        <w:pStyle w:val="NoSpacing"/>
        <w:rPr>
          <w:rFonts w:ascii="Century Gothic" w:hAnsi="Century Gothic"/>
        </w:rPr>
      </w:pPr>
      <w:r>
        <w:rPr>
          <w:rFonts w:ascii="Century Gothic" w:hAnsi="Century Gothic"/>
          <w:b/>
        </w:rPr>
        <w:t xml:space="preserve">Vapor Density (Air = 1): </w:t>
      </w:r>
      <w:r w:rsidR="00EB31CA">
        <w:rPr>
          <w:rFonts w:ascii="Century Gothic" w:hAnsi="Century Gothic"/>
        </w:rPr>
        <w:t>N/D</w:t>
      </w:r>
    </w:p>
    <w:p w14:paraId="656D6784" w14:textId="77777777" w:rsidR="00A26C51" w:rsidRDefault="00A26C51" w:rsidP="00A26C51">
      <w:pPr>
        <w:pStyle w:val="NoSpacing"/>
        <w:rPr>
          <w:rFonts w:ascii="Century Gothic" w:hAnsi="Century Gothic"/>
          <w:b/>
        </w:rPr>
      </w:pPr>
      <w:r>
        <w:rPr>
          <w:rFonts w:ascii="Century Gothic" w:hAnsi="Century Gothic"/>
          <w:b/>
        </w:rPr>
        <w:t xml:space="preserve">Vapor Pressure: </w:t>
      </w:r>
      <w:r w:rsidR="00EB31CA">
        <w:rPr>
          <w:rFonts w:ascii="Century Gothic" w:hAnsi="Century Gothic"/>
        </w:rPr>
        <w:t>N/D</w:t>
      </w:r>
    </w:p>
    <w:p w14:paraId="31291616" w14:textId="77777777" w:rsidR="00A26C51" w:rsidRDefault="00A26C51" w:rsidP="00A26C51">
      <w:pPr>
        <w:pStyle w:val="NoSpacing"/>
        <w:rPr>
          <w:rFonts w:ascii="Century Gothic" w:hAnsi="Century Gothic"/>
        </w:rPr>
      </w:pPr>
      <w:r>
        <w:rPr>
          <w:rFonts w:ascii="Century Gothic" w:hAnsi="Century Gothic"/>
          <w:b/>
        </w:rPr>
        <w:t>pH:</w:t>
      </w:r>
      <w:r>
        <w:rPr>
          <w:rFonts w:ascii="Century Gothic" w:hAnsi="Century Gothic"/>
        </w:rPr>
        <w:t xml:space="preserve"> </w:t>
      </w:r>
      <w:r w:rsidR="00EB31CA">
        <w:rPr>
          <w:rFonts w:ascii="Century Gothic" w:hAnsi="Century Gothic"/>
        </w:rPr>
        <w:t>&gt;13</w:t>
      </w:r>
    </w:p>
    <w:p w14:paraId="10410962" w14:textId="77777777" w:rsidR="00A26C51" w:rsidRDefault="00A26C51" w:rsidP="00A26C51">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EB31CA">
        <w:rPr>
          <w:rFonts w:ascii="Century Gothic" w:hAnsi="Century Gothic"/>
        </w:rPr>
        <w:t xml:space="preserve">Soluble in cold water, soluble in hot water </w:t>
      </w:r>
    </w:p>
    <w:p w14:paraId="2A11C1B4" w14:textId="77777777" w:rsidR="00A26C51" w:rsidRDefault="00A26C51" w:rsidP="00A26C51">
      <w:pPr>
        <w:pStyle w:val="NoSpacing"/>
        <w:rPr>
          <w:rFonts w:ascii="Century Gothic" w:hAnsi="Century Gothic"/>
        </w:rPr>
      </w:pPr>
      <w:r>
        <w:rPr>
          <w:rFonts w:ascii="Century Gothic" w:hAnsi="Century Gothic"/>
          <w:b/>
        </w:rPr>
        <w:t>Viscosity:</w:t>
      </w:r>
      <w:r>
        <w:rPr>
          <w:rFonts w:ascii="Century Gothic" w:hAnsi="Century Gothic"/>
        </w:rPr>
        <w:t xml:space="preserve"> </w:t>
      </w:r>
      <w:r w:rsidR="00EB31CA">
        <w:rPr>
          <w:rFonts w:ascii="Century Gothic" w:hAnsi="Century Gothic"/>
        </w:rPr>
        <w:t>40 mm22/s (20°C)</w:t>
      </w:r>
    </w:p>
    <w:p w14:paraId="0640ECB6" w14:textId="77777777" w:rsidR="00A26C51" w:rsidRDefault="00A26C51" w:rsidP="00A26C51">
      <w:pPr>
        <w:pStyle w:val="NoSpacing"/>
        <w:rPr>
          <w:rFonts w:ascii="Century Gothic" w:hAnsi="Century Gothic"/>
          <w:b/>
        </w:rPr>
      </w:pPr>
    </w:p>
    <w:p w14:paraId="03C5BF30" w14:textId="77777777" w:rsidR="00A26C51" w:rsidRDefault="00A26C51" w:rsidP="00A26C51">
      <w:pPr>
        <w:pStyle w:val="NoSpacing"/>
        <w:rPr>
          <w:rFonts w:ascii="Century Gothic" w:hAnsi="Century Gothic"/>
          <w:b/>
        </w:rPr>
      </w:pPr>
      <w:r>
        <w:rPr>
          <w:rFonts w:ascii="Century Gothic" w:hAnsi="Century Gothic"/>
          <w:b/>
        </w:rPr>
        <w:t>OTHER INFORMATION:</w:t>
      </w:r>
    </w:p>
    <w:p w14:paraId="54444956" w14:textId="77777777" w:rsidR="00A26C51" w:rsidRDefault="00A26C51" w:rsidP="00A26C51">
      <w:pPr>
        <w:pStyle w:val="NoSpacing"/>
        <w:rPr>
          <w:rFonts w:ascii="Century Gothic" w:hAnsi="Century Gothic"/>
          <w:b/>
        </w:rPr>
      </w:pPr>
      <w:r>
        <w:rPr>
          <w:rFonts w:ascii="Century Gothic" w:hAnsi="Century Gothic"/>
          <w:b/>
        </w:rPr>
        <w:lastRenderedPageBreak/>
        <w:t>Freezing Point</w:t>
      </w:r>
      <w:r>
        <w:rPr>
          <w:rFonts w:ascii="Century Gothic" w:hAnsi="Century Gothic"/>
        </w:rPr>
        <w:t>: N/D</w:t>
      </w:r>
    </w:p>
    <w:p w14:paraId="5ABE4B39" w14:textId="77777777" w:rsidR="00A26C51" w:rsidRDefault="00A26C51" w:rsidP="00A26C5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5158A186"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453226BF" w14:textId="77777777" w:rsidTr="00931166">
        <w:tc>
          <w:tcPr>
            <w:tcW w:w="9360" w:type="dxa"/>
            <w:tcBorders>
              <w:top w:val="nil"/>
              <w:left w:val="nil"/>
              <w:bottom w:val="nil"/>
              <w:right w:val="nil"/>
            </w:tcBorders>
            <w:shd w:val="clear" w:color="auto" w:fill="FF0000"/>
            <w:hideMark/>
          </w:tcPr>
          <w:p w14:paraId="50396706"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00557DC" w14:textId="77777777" w:rsidR="00A26C51" w:rsidRDefault="00A26C51" w:rsidP="00A26C51">
      <w:pPr>
        <w:pStyle w:val="NoSpacing"/>
        <w:rPr>
          <w:rFonts w:ascii="Century Gothic" w:hAnsi="Century Gothic"/>
        </w:rPr>
      </w:pPr>
    </w:p>
    <w:p w14:paraId="58087108" w14:textId="77777777" w:rsidR="00A26C51" w:rsidRDefault="00A26C51" w:rsidP="00A26C51">
      <w:pPr>
        <w:pStyle w:val="NoSpacing"/>
        <w:rPr>
          <w:rFonts w:ascii="Century Gothic" w:hAnsi="Century Gothic"/>
        </w:rPr>
      </w:pPr>
      <w:r>
        <w:rPr>
          <w:rFonts w:ascii="Century Gothic" w:hAnsi="Century Gothic"/>
          <w:b/>
        </w:rPr>
        <w:t>REACTIVITY:</w:t>
      </w:r>
      <w:r>
        <w:rPr>
          <w:rFonts w:ascii="Century Gothic" w:hAnsi="Century Gothic"/>
        </w:rPr>
        <w:t xml:space="preserve"> </w:t>
      </w:r>
      <w:r w:rsidR="00EB31CA">
        <w:rPr>
          <w:rFonts w:ascii="Century Gothic" w:hAnsi="Century Gothic"/>
        </w:rPr>
        <w:t>Stable</w:t>
      </w:r>
    </w:p>
    <w:p w14:paraId="56E51F24" w14:textId="77777777" w:rsidR="00EB31CA" w:rsidRDefault="00A26C51" w:rsidP="00A26C51">
      <w:pPr>
        <w:pStyle w:val="NoSpacing"/>
        <w:rPr>
          <w:rFonts w:ascii="Century Gothic" w:hAnsi="Century Gothic"/>
        </w:rPr>
      </w:pPr>
      <w:r>
        <w:rPr>
          <w:rFonts w:ascii="Century Gothic" w:hAnsi="Century Gothic"/>
          <w:b/>
        </w:rPr>
        <w:t>STABILITY:</w:t>
      </w:r>
      <w:r>
        <w:rPr>
          <w:rFonts w:ascii="Century Gothic" w:hAnsi="Century Gothic"/>
        </w:rPr>
        <w:t xml:space="preserve"> </w:t>
      </w:r>
      <w:r w:rsidR="00EB31CA">
        <w:rPr>
          <w:rFonts w:ascii="Century Gothic" w:hAnsi="Century Gothic"/>
        </w:rPr>
        <w:t>Stable under normal conditions</w:t>
      </w:r>
    </w:p>
    <w:p w14:paraId="2EE87CC0" w14:textId="77777777" w:rsidR="00EB31CA" w:rsidRDefault="00A26C51" w:rsidP="00A26C51">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EB31CA">
        <w:rPr>
          <w:rFonts w:ascii="Century Gothic" w:hAnsi="Century Gothic"/>
        </w:rPr>
        <w:t>N/A</w:t>
      </w:r>
    </w:p>
    <w:p w14:paraId="28068EF8" w14:textId="77777777" w:rsidR="00EB31CA" w:rsidRDefault="00A26C51" w:rsidP="00A26C51">
      <w:pPr>
        <w:pStyle w:val="NoSpacing"/>
        <w:rPr>
          <w:rFonts w:ascii="Century Gothic" w:hAnsi="Century Gothic"/>
        </w:rPr>
      </w:pPr>
      <w:r>
        <w:rPr>
          <w:rFonts w:ascii="Century Gothic" w:hAnsi="Century Gothic"/>
          <w:b/>
        </w:rPr>
        <w:t>MATERIALS TO AVOID:</w:t>
      </w:r>
      <w:r>
        <w:rPr>
          <w:rFonts w:ascii="Century Gothic" w:hAnsi="Century Gothic"/>
        </w:rPr>
        <w:t xml:space="preserve"> </w:t>
      </w:r>
      <w:r w:rsidR="00EB31CA">
        <w:rPr>
          <w:rFonts w:ascii="Century Gothic" w:hAnsi="Century Gothic"/>
        </w:rPr>
        <w:t xml:space="preserve">Acids, oxidizing agents </w:t>
      </w:r>
    </w:p>
    <w:p w14:paraId="1EA782EF" w14:textId="77777777" w:rsidR="00A26C51" w:rsidRDefault="00A26C51" w:rsidP="00A26C5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EB31CA">
        <w:rPr>
          <w:rFonts w:ascii="Century Gothic" w:hAnsi="Century Gothic"/>
        </w:rPr>
        <w:t xml:space="preserve">Carbon monoxide, carbon dioxide, and unburned hydrocarbons (amoke). </w:t>
      </w:r>
    </w:p>
    <w:p w14:paraId="1B56BF34" w14:textId="77777777" w:rsidR="00A26C51" w:rsidRDefault="00A26C51" w:rsidP="00A26C5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w:t>
      </w:r>
      <w:r w:rsidR="00EB31CA">
        <w:rPr>
          <w:rFonts w:ascii="Century Gothic" w:hAnsi="Century Gothic"/>
        </w:rPr>
        <w:t xml:space="preserve">No decomposition if stored and applied as directed </w:t>
      </w:r>
    </w:p>
    <w:p w14:paraId="69F1E017"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4095DD8A" w14:textId="77777777" w:rsidTr="00931166">
        <w:tc>
          <w:tcPr>
            <w:tcW w:w="9360" w:type="dxa"/>
            <w:tcBorders>
              <w:top w:val="nil"/>
              <w:left w:val="nil"/>
              <w:bottom w:val="nil"/>
              <w:right w:val="nil"/>
            </w:tcBorders>
            <w:shd w:val="clear" w:color="auto" w:fill="FF0000"/>
            <w:hideMark/>
          </w:tcPr>
          <w:p w14:paraId="7F2EC704"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060BEFD" w14:textId="77777777" w:rsidR="00A26C51" w:rsidRDefault="00A26C51" w:rsidP="00A26C51">
      <w:pPr>
        <w:pStyle w:val="NoSpacing"/>
        <w:rPr>
          <w:rFonts w:ascii="Century Gothic" w:hAnsi="Century Gothic"/>
        </w:rPr>
      </w:pPr>
    </w:p>
    <w:p w14:paraId="2A8BD12B" w14:textId="77777777" w:rsidR="00A26C51" w:rsidRDefault="00A26C51" w:rsidP="00A26C51">
      <w:pPr>
        <w:pStyle w:val="NoSpacing"/>
        <w:rPr>
          <w:rFonts w:ascii="Century Gothic" w:hAnsi="Century Gothic"/>
          <w:b/>
        </w:rPr>
      </w:pPr>
      <w:r>
        <w:rPr>
          <w:rFonts w:ascii="Century Gothic" w:hAnsi="Century Gothic"/>
          <w:b/>
        </w:rPr>
        <w:t xml:space="preserve">INFORMATION ON TOXICOLOGICAL EFFECTS </w:t>
      </w:r>
    </w:p>
    <w:p w14:paraId="50E42F9E"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A26C51" w14:paraId="42D38DFB"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D03A7CC" w14:textId="77777777" w:rsidR="00A26C51" w:rsidRDefault="00A26C51" w:rsidP="00931166">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049306C" w14:textId="77777777" w:rsidR="00A26C51" w:rsidRDefault="00A26C51" w:rsidP="00931166">
            <w:pPr>
              <w:pStyle w:val="NoSpacing"/>
              <w:rPr>
                <w:rFonts w:ascii="Century Gothic" w:hAnsi="Century Gothic"/>
                <w:b/>
              </w:rPr>
            </w:pPr>
            <w:r>
              <w:rPr>
                <w:rFonts w:ascii="Century Gothic" w:hAnsi="Century Gothic"/>
                <w:b/>
              </w:rPr>
              <w:t>Conclusion / Remarks</w:t>
            </w:r>
          </w:p>
        </w:tc>
      </w:tr>
      <w:tr w:rsidR="00A26C51" w14:paraId="7E46AD52"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48FA9BA4" w14:textId="77777777" w:rsidR="00A26C51" w:rsidRDefault="00A26C51" w:rsidP="00931166">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131CB07" w14:textId="77777777" w:rsidR="00A26C51" w:rsidRDefault="00A26C51" w:rsidP="00931166">
            <w:pPr>
              <w:pStyle w:val="NoSpacing"/>
              <w:rPr>
                <w:rFonts w:ascii="Century Gothic" w:hAnsi="Century Gothic"/>
              </w:rPr>
            </w:pPr>
          </w:p>
        </w:tc>
      </w:tr>
      <w:tr w:rsidR="00A26C51" w14:paraId="44223C15"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78742490" w14:textId="77777777" w:rsidR="00A26C51" w:rsidRDefault="00A26C51" w:rsidP="00931166">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AAB993B" w14:textId="77777777" w:rsidR="00A26C51" w:rsidRDefault="00A26C51" w:rsidP="00931166">
            <w:pPr>
              <w:pStyle w:val="NoSpacing"/>
              <w:rPr>
                <w:rFonts w:ascii="Century Gothic" w:hAnsi="Century Gothic"/>
              </w:rPr>
            </w:pPr>
            <w:r>
              <w:rPr>
                <w:rFonts w:ascii="Century Gothic" w:hAnsi="Century Gothic"/>
              </w:rPr>
              <w:t>Minimally Toxic. Based on assessment of the components.</w:t>
            </w:r>
          </w:p>
        </w:tc>
      </w:tr>
      <w:tr w:rsidR="00A26C51" w14:paraId="64E6AF77"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7067CEB0" w14:textId="77777777" w:rsidR="00A26C51" w:rsidRDefault="00A26C51" w:rsidP="00931166">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97126B4" w14:textId="77777777" w:rsidR="00A26C51" w:rsidRDefault="00A26C51" w:rsidP="00931166">
            <w:pPr>
              <w:pStyle w:val="NoSpacing"/>
              <w:rPr>
                <w:rFonts w:ascii="Century Gothic" w:hAnsi="Century Gothic"/>
              </w:rPr>
            </w:pPr>
            <w:r>
              <w:rPr>
                <w:rFonts w:ascii="Century Gothic" w:hAnsi="Century Gothic"/>
              </w:rPr>
              <w:t>Negligible hazard at ambient/normal handling temperatures.</w:t>
            </w:r>
          </w:p>
        </w:tc>
      </w:tr>
      <w:tr w:rsidR="00A26C51" w14:paraId="16E90048"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00E64D8A" w14:textId="77777777" w:rsidR="00A26C51" w:rsidRDefault="00A26C51" w:rsidP="00931166">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E394A6D" w14:textId="77777777" w:rsidR="00A26C51" w:rsidRDefault="00A26C51" w:rsidP="00931166">
            <w:pPr>
              <w:pStyle w:val="NoSpacing"/>
              <w:rPr>
                <w:rFonts w:ascii="Century Gothic" w:hAnsi="Century Gothic"/>
              </w:rPr>
            </w:pPr>
          </w:p>
        </w:tc>
      </w:tr>
      <w:tr w:rsidR="00A26C51" w14:paraId="299ED293"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03BC907B" w14:textId="77777777" w:rsidR="00A26C51" w:rsidRDefault="00A26C51" w:rsidP="00931166">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3FF70FF" w14:textId="77777777" w:rsidR="00A26C51" w:rsidRDefault="00A26C51" w:rsidP="00931166">
            <w:pPr>
              <w:pStyle w:val="NoSpacing"/>
              <w:rPr>
                <w:rFonts w:ascii="Century Gothic" w:hAnsi="Century Gothic"/>
              </w:rPr>
            </w:pPr>
            <w:r>
              <w:rPr>
                <w:rFonts w:ascii="Century Gothic" w:hAnsi="Century Gothic"/>
              </w:rPr>
              <w:t xml:space="preserve">Minimally Toxic. Based on assessment of the components. </w:t>
            </w:r>
          </w:p>
        </w:tc>
      </w:tr>
      <w:tr w:rsidR="00A26C51" w14:paraId="0B1B95CA"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4D010ADF" w14:textId="77777777" w:rsidR="00A26C51" w:rsidRDefault="00A26C51" w:rsidP="00931166">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C0AF311" w14:textId="77777777" w:rsidR="00A26C51" w:rsidRDefault="00A26C51" w:rsidP="00931166">
            <w:pPr>
              <w:pStyle w:val="NoSpacing"/>
              <w:rPr>
                <w:rFonts w:ascii="Century Gothic" w:hAnsi="Century Gothic"/>
              </w:rPr>
            </w:pPr>
          </w:p>
        </w:tc>
      </w:tr>
      <w:tr w:rsidR="00A26C51" w14:paraId="78C59DD1"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3C4E2C37" w14:textId="77777777" w:rsidR="00A26C51" w:rsidRDefault="00A26C51" w:rsidP="00931166">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E031EE9" w14:textId="77777777" w:rsidR="00A26C51" w:rsidRDefault="00A26C51" w:rsidP="00931166">
            <w:pPr>
              <w:pStyle w:val="NoSpacing"/>
              <w:rPr>
                <w:rFonts w:ascii="Century Gothic" w:hAnsi="Century Gothic"/>
              </w:rPr>
            </w:pPr>
            <w:r>
              <w:rPr>
                <w:rFonts w:ascii="Century Gothic" w:hAnsi="Century Gothic"/>
              </w:rPr>
              <w:t xml:space="preserve">Minimally Toxic. Based on assessment of the components. </w:t>
            </w:r>
          </w:p>
        </w:tc>
      </w:tr>
      <w:tr w:rsidR="00A26C51" w14:paraId="46105DA0"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0445E93" w14:textId="77777777" w:rsidR="00A26C51" w:rsidRDefault="00A26C51" w:rsidP="00931166">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ED0CC9" w14:textId="77777777" w:rsidR="00A26C51" w:rsidRDefault="00A26C51" w:rsidP="00931166">
            <w:pPr>
              <w:pStyle w:val="NoSpacing"/>
              <w:rPr>
                <w:rFonts w:ascii="Century Gothic" w:hAnsi="Century Gothic"/>
              </w:rPr>
            </w:pPr>
            <w:r>
              <w:rPr>
                <w:rFonts w:ascii="Century Gothic" w:hAnsi="Century Gothic"/>
              </w:rPr>
              <w:t>Negligible irritation to skin at ambient temperatures. Based on assessment of the components.</w:t>
            </w:r>
          </w:p>
        </w:tc>
      </w:tr>
      <w:tr w:rsidR="00A26C51" w14:paraId="39FF6BC5"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7CE49E76" w14:textId="77777777" w:rsidR="00A26C51" w:rsidRDefault="00A26C51" w:rsidP="00931166">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99FFED0" w14:textId="77777777" w:rsidR="00A26C51" w:rsidRDefault="00A26C51" w:rsidP="00931166">
            <w:pPr>
              <w:pStyle w:val="NoSpacing"/>
              <w:rPr>
                <w:rFonts w:ascii="Century Gothic" w:hAnsi="Century Gothic"/>
              </w:rPr>
            </w:pPr>
          </w:p>
        </w:tc>
      </w:tr>
      <w:tr w:rsidR="00A26C51" w14:paraId="75BE8434"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16D64839" w14:textId="77777777" w:rsidR="00A26C51" w:rsidRDefault="00A26C51" w:rsidP="00931166">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59D7C83" w14:textId="77777777" w:rsidR="00A26C51" w:rsidRDefault="00A26C51" w:rsidP="00931166">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A26C51" w14:paraId="368F37E7"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8E2BE32" w14:textId="77777777" w:rsidR="00A26C51" w:rsidRDefault="00A26C51" w:rsidP="00931166">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DA74F05" w14:textId="77777777" w:rsidR="00A26C51" w:rsidRDefault="00A26C51" w:rsidP="00931166">
            <w:pPr>
              <w:pStyle w:val="NoSpacing"/>
              <w:rPr>
                <w:rFonts w:ascii="Century Gothic" w:hAnsi="Century Gothic"/>
              </w:rPr>
            </w:pPr>
          </w:p>
        </w:tc>
      </w:tr>
      <w:tr w:rsidR="00A26C51" w14:paraId="57C232B7"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F605E87" w14:textId="77777777" w:rsidR="00A26C51" w:rsidRDefault="00A26C51" w:rsidP="00931166">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F173112" w14:textId="77777777" w:rsidR="00A26C51" w:rsidRDefault="00A26C51" w:rsidP="00931166">
            <w:pPr>
              <w:pStyle w:val="NoSpacing"/>
              <w:rPr>
                <w:rFonts w:ascii="Century Gothic" w:hAnsi="Century Gothic"/>
              </w:rPr>
            </w:pPr>
            <w:r>
              <w:rPr>
                <w:rFonts w:ascii="Century Gothic" w:hAnsi="Century Gothic"/>
              </w:rPr>
              <w:t>Not expected to be a respiratory sensitizer.</w:t>
            </w:r>
          </w:p>
        </w:tc>
      </w:tr>
      <w:tr w:rsidR="00A26C51" w14:paraId="73EE19DD"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02072A4" w14:textId="77777777" w:rsidR="00A26C51" w:rsidRDefault="00A26C51" w:rsidP="00931166">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DAE775" w14:textId="77777777" w:rsidR="00A26C51" w:rsidRDefault="00A26C51" w:rsidP="00931166">
            <w:pPr>
              <w:pStyle w:val="NoSpacing"/>
              <w:rPr>
                <w:rFonts w:ascii="Century Gothic" w:hAnsi="Century Gothic"/>
              </w:rPr>
            </w:pPr>
            <w:r>
              <w:rPr>
                <w:rFonts w:ascii="Century Gothic" w:hAnsi="Century Gothic"/>
              </w:rPr>
              <w:t xml:space="preserve">Not expected to be a skin sensitizer. Based on assessment of the components. </w:t>
            </w:r>
          </w:p>
        </w:tc>
      </w:tr>
      <w:tr w:rsidR="00A26C51" w14:paraId="4C0122E3"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1063337E" w14:textId="77777777" w:rsidR="00A26C51" w:rsidRDefault="00A26C51" w:rsidP="00931166">
            <w:pPr>
              <w:pStyle w:val="NoSpacing"/>
              <w:rPr>
                <w:rFonts w:ascii="Century Gothic" w:hAnsi="Century Gothic"/>
              </w:rPr>
            </w:pPr>
            <w:r>
              <w:rPr>
                <w:rFonts w:ascii="Century Gothic" w:hAnsi="Century Gothic"/>
              </w:rPr>
              <w:lastRenderedPageBreak/>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48BB1428" w14:textId="77777777" w:rsidR="00A26C51" w:rsidRDefault="00A26C51" w:rsidP="00931166">
            <w:pPr>
              <w:pStyle w:val="NoSpacing"/>
              <w:rPr>
                <w:rFonts w:ascii="Century Gothic" w:hAnsi="Century Gothic"/>
              </w:rPr>
            </w:pPr>
            <w:r>
              <w:rPr>
                <w:rFonts w:ascii="Century Gothic" w:hAnsi="Century Gothic"/>
              </w:rPr>
              <w:t>Not expected to be an aspiration hazard. Based on physic-chemical properties of the material.</w:t>
            </w:r>
          </w:p>
        </w:tc>
      </w:tr>
      <w:tr w:rsidR="00A26C51" w14:paraId="25994319"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62A44EEE" w14:textId="77777777" w:rsidR="00A26C51" w:rsidRDefault="00A26C51" w:rsidP="00931166">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474F2F3" w14:textId="77777777" w:rsidR="00A26C51" w:rsidRDefault="00A26C51" w:rsidP="00931166">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A26C51" w14:paraId="44644AF6"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03AFE25D" w14:textId="77777777" w:rsidR="00A26C51" w:rsidRDefault="00A26C51" w:rsidP="00931166">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D8BB9D1" w14:textId="77777777" w:rsidR="00A26C51" w:rsidRDefault="00A26C51" w:rsidP="00931166">
            <w:pPr>
              <w:pStyle w:val="NoSpacing"/>
              <w:rPr>
                <w:rFonts w:ascii="Century Gothic" w:hAnsi="Century Gothic"/>
              </w:rPr>
            </w:pPr>
            <w:r>
              <w:rPr>
                <w:rFonts w:ascii="Century Gothic" w:hAnsi="Century Gothic"/>
              </w:rPr>
              <w:t>Not expected to cause cancer. Based on assessment of the components.</w:t>
            </w:r>
          </w:p>
        </w:tc>
      </w:tr>
      <w:tr w:rsidR="00A26C51" w14:paraId="4989146C"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69C9682" w14:textId="77777777" w:rsidR="00A26C51" w:rsidRDefault="00A26C51" w:rsidP="00931166">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046DC95" w14:textId="77777777" w:rsidR="00A26C51" w:rsidRDefault="00A26C51" w:rsidP="00931166">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A26C51" w14:paraId="757D4E70"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AE15A56" w14:textId="77777777" w:rsidR="00A26C51" w:rsidRDefault="00A26C51" w:rsidP="00931166">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2536CB0" w14:textId="77777777" w:rsidR="00A26C51" w:rsidRDefault="00A26C51" w:rsidP="00931166">
            <w:pPr>
              <w:pStyle w:val="NoSpacing"/>
              <w:rPr>
                <w:rFonts w:ascii="Century Gothic" w:hAnsi="Century Gothic"/>
              </w:rPr>
            </w:pPr>
            <w:r>
              <w:rPr>
                <w:rFonts w:ascii="Century Gothic" w:hAnsi="Century Gothic"/>
              </w:rPr>
              <w:t>Not expected to cause harm to breast-fed children</w:t>
            </w:r>
          </w:p>
        </w:tc>
      </w:tr>
      <w:tr w:rsidR="00A26C51" w14:paraId="492B65E8"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633708DC" w14:textId="77777777" w:rsidR="00A26C51" w:rsidRDefault="00A26C51" w:rsidP="00931166">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515BC899" w14:textId="77777777" w:rsidR="00A26C51" w:rsidRDefault="00A26C51" w:rsidP="00931166">
            <w:pPr>
              <w:pStyle w:val="NoSpacing"/>
              <w:rPr>
                <w:rFonts w:ascii="Century Gothic" w:hAnsi="Century Gothic"/>
              </w:rPr>
            </w:pPr>
          </w:p>
        </w:tc>
      </w:tr>
      <w:tr w:rsidR="00A26C51" w14:paraId="763AFEF5"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0F14455" w14:textId="77777777" w:rsidR="00A26C51" w:rsidRDefault="00A26C51" w:rsidP="00931166">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2D73C8E" w14:textId="77777777" w:rsidR="00A26C51" w:rsidRDefault="00A26C51" w:rsidP="00931166">
            <w:pPr>
              <w:pStyle w:val="NoSpacing"/>
              <w:rPr>
                <w:rFonts w:ascii="Century Gothic" w:hAnsi="Century Gothic"/>
              </w:rPr>
            </w:pPr>
            <w:r>
              <w:rPr>
                <w:rFonts w:ascii="Century Gothic" w:hAnsi="Century Gothic"/>
              </w:rPr>
              <w:t>Not expected to cause organ damage from a single exposure.</w:t>
            </w:r>
          </w:p>
        </w:tc>
      </w:tr>
      <w:tr w:rsidR="00A26C51" w14:paraId="7F69562C"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053E202" w14:textId="77777777" w:rsidR="00A26C51" w:rsidRDefault="00A26C51" w:rsidP="00931166">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123ADF" w14:textId="77777777" w:rsidR="00A26C51" w:rsidRDefault="00A26C51" w:rsidP="00931166">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71BDC09" w14:textId="77777777" w:rsidR="00A26C51" w:rsidRDefault="00A26C51" w:rsidP="00A26C51">
      <w:pPr>
        <w:pStyle w:val="NoSpacing"/>
        <w:rPr>
          <w:rFonts w:ascii="Century Gothic" w:hAnsi="Century Gothic"/>
        </w:rPr>
      </w:pPr>
    </w:p>
    <w:p w14:paraId="52D4F719" w14:textId="77777777" w:rsidR="00A26C51" w:rsidRDefault="00A26C51" w:rsidP="00A26C51">
      <w:pPr>
        <w:pStyle w:val="NoSpacing"/>
        <w:rPr>
          <w:rFonts w:ascii="Century Gothic" w:hAnsi="Century Gothic"/>
          <w:b/>
        </w:rPr>
      </w:pPr>
      <w:r>
        <w:rPr>
          <w:rFonts w:ascii="Century Gothic" w:hAnsi="Century Gothic"/>
          <w:b/>
        </w:rPr>
        <w:t>OTHER INFORMATION</w:t>
      </w:r>
    </w:p>
    <w:p w14:paraId="4F184BE7" w14:textId="77777777" w:rsidR="00A26C51" w:rsidRDefault="00A26C51" w:rsidP="00A26C5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224C43E" w14:textId="77777777" w:rsidR="00A26C51" w:rsidRDefault="00A26C51" w:rsidP="00A26C51">
      <w:pPr>
        <w:pStyle w:val="NoSpacing"/>
        <w:rPr>
          <w:rFonts w:ascii="Century Gothic" w:hAnsi="Century Gothic"/>
        </w:rPr>
      </w:pPr>
    </w:p>
    <w:p w14:paraId="07896AE0" w14:textId="77777777" w:rsidR="00A26C51" w:rsidRDefault="00A26C51" w:rsidP="00A26C5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3DD5B9AA" w14:textId="77777777" w:rsidR="00A26C51" w:rsidRDefault="00A26C51" w:rsidP="00A26C51">
      <w:pPr>
        <w:pStyle w:val="NoSpacing"/>
        <w:rPr>
          <w:rFonts w:ascii="Century Gothic" w:hAnsi="Century Gothic"/>
        </w:rPr>
      </w:pPr>
    </w:p>
    <w:p w14:paraId="4B4081A1"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67EB4A2B" w14:textId="77777777" w:rsidTr="00931166">
        <w:tc>
          <w:tcPr>
            <w:tcW w:w="9360" w:type="dxa"/>
            <w:tcBorders>
              <w:top w:val="nil"/>
              <w:left w:val="nil"/>
              <w:bottom w:val="nil"/>
              <w:right w:val="nil"/>
            </w:tcBorders>
            <w:shd w:val="clear" w:color="auto" w:fill="FF0000"/>
            <w:hideMark/>
          </w:tcPr>
          <w:p w14:paraId="04B9D349"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8894BBB" w14:textId="77777777" w:rsidR="00A26C51" w:rsidRDefault="00A26C51" w:rsidP="00A26C51">
      <w:pPr>
        <w:pStyle w:val="NoSpacing"/>
        <w:rPr>
          <w:rFonts w:ascii="Century Gothic" w:hAnsi="Century Gothic"/>
        </w:rPr>
      </w:pPr>
    </w:p>
    <w:p w14:paraId="562B254A" w14:textId="77777777" w:rsidR="00A26C51" w:rsidRDefault="00A26C51" w:rsidP="00A26C5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0427859" w14:textId="77777777" w:rsidR="00A26C51" w:rsidRDefault="00A26C51" w:rsidP="00A26C51">
      <w:pPr>
        <w:pStyle w:val="NoSpacing"/>
        <w:rPr>
          <w:rFonts w:ascii="Century Gothic" w:hAnsi="Century Gothic"/>
        </w:rPr>
      </w:pPr>
    </w:p>
    <w:p w14:paraId="210FE0D3" w14:textId="77777777" w:rsidR="00A26C51" w:rsidRDefault="00A26C51" w:rsidP="00A26C51">
      <w:pPr>
        <w:pStyle w:val="NoSpacing"/>
        <w:rPr>
          <w:rFonts w:ascii="Century Gothic" w:hAnsi="Century Gothic"/>
          <w:b/>
        </w:rPr>
      </w:pPr>
      <w:r>
        <w:rPr>
          <w:rFonts w:ascii="Century Gothic" w:hAnsi="Century Gothic"/>
          <w:b/>
        </w:rPr>
        <w:t>ECOTOXICITY</w:t>
      </w:r>
    </w:p>
    <w:p w14:paraId="7930C71B" w14:textId="77777777" w:rsidR="00A26C51" w:rsidRDefault="00EB31CA" w:rsidP="00A26C51">
      <w:pPr>
        <w:pStyle w:val="NoSpacing"/>
        <w:rPr>
          <w:rFonts w:ascii="Century Gothic" w:hAnsi="Century Gothic"/>
        </w:rPr>
      </w:pPr>
      <w:r>
        <w:rPr>
          <w:rFonts w:ascii="Century Gothic" w:hAnsi="Century Gothic"/>
        </w:rPr>
        <w:t>N/A</w:t>
      </w:r>
    </w:p>
    <w:p w14:paraId="5F534973" w14:textId="77777777" w:rsidR="00A26C51" w:rsidRDefault="00A26C51" w:rsidP="00A26C51">
      <w:pPr>
        <w:pStyle w:val="NoSpacing"/>
        <w:rPr>
          <w:rFonts w:ascii="Century Gothic" w:hAnsi="Century Gothic"/>
        </w:rPr>
      </w:pPr>
    </w:p>
    <w:p w14:paraId="19359752" w14:textId="77777777" w:rsidR="00A26C51" w:rsidRDefault="00A26C51" w:rsidP="00A26C51">
      <w:pPr>
        <w:pStyle w:val="NoSpacing"/>
        <w:rPr>
          <w:rFonts w:ascii="Century Gothic" w:hAnsi="Century Gothic"/>
          <w:b/>
        </w:rPr>
      </w:pPr>
      <w:r>
        <w:rPr>
          <w:rFonts w:ascii="Century Gothic" w:hAnsi="Century Gothic"/>
          <w:b/>
        </w:rPr>
        <w:t xml:space="preserve">MOBILITY </w:t>
      </w:r>
    </w:p>
    <w:p w14:paraId="37FAF6C3" w14:textId="77777777" w:rsidR="00A26C51" w:rsidRDefault="00EB31CA" w:rsidP="00A26C51">
      <w:pPr>
        <w:pStyle w:val="NoSpacing"/>
        <w:rPr>
          <w:rFonts w:ascii="Century Gothic" w:hAnsi="Century Gothic"/>
        </w:rPr>
      </w:pPr>
      <w:r>
        <w:rPr>
          <w:rFonts w:ascii="Century Gothic" w:hAnsi="Century Gothic"/>
        </w:rPr>
        <w:t>N/A</w:t>
      </w:r>
      <w:r w:rsidR="00A26C51">
        <w:rPr>
          <w:rFonts w:ascii="Century Gothic" w:hAnsi="Century Gothic"/>
        </w:rPr>
        <w:t xml:space="preserve"> </w:t>
      </w:r>
    </w:p>
    <w:p w14:paraId="31D965BE" w14:textId="77777777" w:rsidR="00A26C51" w:rsidRDefault="00A26C51" w:rsidP="00A26C51">
      <w:pPr>
        <w:pStyle w:val="NoSpacing"/>
        <w:rPr>
          <w:rFonts w:ascii="Century Gothic" w:hAnsi="Century Gothic"/>
        </w:rPr>
      </w:pPr>
    </w:p>
    <w:p w14:paraId="7C20E7C3" w14:textId="77777777" w:rsidR="00A26C51" w:rsidRDefault="00A26C51" w:rsidP="00A26C51">
      <w:pPr>
        <w:pStyle w:val="NoSpacing"/>
        <w:rPr>
          <w:rFonts w:ascii="Century Gothic" w:hAnsi="Century Gothic"/>
          <w:b/>
        </w:rPr>
      </w:pPr>
      <w:r>
        <w:rPr>
          <w:rFonts w:ascii="Century Gothic" w:hAnsi="Century Gothic"/>
          <w:b/>
        </w:rPr>
        <w:t xml:space="preserve">PERSISTENCE AND DEGRADABILITY </w:t>
      </w:r>
    </w:p>
    <w:p w14:paraId="15681775" w14:textId="77777777" w:rsidR="00A26C51" w:rsidRDefault="00A26C51" w:rsidP="00A26C51">
      <w:pPr>
        <w:pStyle w:val="NoSpacing"/>
        <w:rPr>
          <w:rFonts w:ascii="Century Gothic" w:hAnsi="Century Gothic"/>
          <w:b/>
        </w:rPr>
      </w:pPr>
      <w:r>
        <w:rPr>
          <w:rFonts w:ascii="Century Gothic" w:hAnsi="Century Gothic"/>
          <w:b/>
        </w:rPr>
        <w:t>Biodegradation:</w:t>
      </w:r>
    </w:p>
    <w:p w14:paraId="5558A178"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w:t>
      </w:r>
      <w:r w:rsidR="00EB31CA">
        <w:rPr>
          <w:rFonts w:ascii="Century Gothic" w:hAnsi="Century Gothic"/>
        </w:rPr>
        <w:t>N/A</w:t>
      </w:r>
    </w:p>
    <w:p w14:paraId="44375AC0" w14:textId="77777777" w:rsidR="00A26C51" w:rsidRDefault="00A26C51" w:rsidP="00A26C51">
      <w:pPr>
        <w:pStyle w:val="NoSpacing"/>
        <w:rPr>
          <w:rFonts w:ascii="Century Gothic" w:hAnsi="Century Gothic"/>
        </w:rPr>
      </w:pPr>
    </w:p>
    <w:p w14:paraId="1AA14FA5" w14:textId="77777777" w:rsidR="00A26C51" w:rsidRDefault="00A26C51" w:rsidP="00A26C51">
      <w:pPr>
        <w:pStyle w:val="NoSpacing"/>
        <w:rPr>
          <w:rFonts w:ascii="Century Gothic" w:hAnsi="Century Gothic"/>
          <w:b/>
        </w:rPr>
      </w:pPr>
      <w:r>
        <w:rPr>
          <w:rFonts w:ascii="Century Gothic" w:hAnsi="Century Gothic"/>
          <w:b/>
        </w:rPr>
        <w:t>BIOACCUMULATION POTENTIAL</w:t>
      </w:r>
    </w:p>
    <w:p w14:paraId="397922E4" w14:textId="77777777" w:rsidR="00A26C51" w:rsidRDefault="00EB31CA" w:rsidP="00A26C51">
      <w:pPr>
        <w:pStyle w:val="NoSpacing"/>
        <w:rPr>
          <w:rFonts w:ascii="Century Gothic" w:hAnsi="Century Gothic"/>
        </w:rPr>
      </w:pPr>
      <w:r>
        <w:rPr>
          <w:rFonts w:ascii="Century Gothic" w:hAnsi="Century Gothic"/>
        </w:rPr>
        <w:t>N/A</w:t>
      </w:r>
      <w:r w:rsidR="00A26C51">
        <w:rPr>
          <w:rFonts w:ascii="Century Gothic" w:hAnsi="Century Gothic"/>
        </w:rPr>
        <w:t xml:space="preserve"> </w:t>
      </w:r>
    </w:p>
    <w:p w14:paraId="773C5646"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3FE5CC88" w14:textId="77777777" w:rsidTr="00931166">
        <w:tc>
          <w:tcPr>
            <w:tcW w:w="9360" w:type="dxa"/>
            <w:tcBorders>
              <w:top w:val="nil"/>
              <w:left w:val="nil"/>
              <w:bottom w:val="nil"/>
              <w:right w:val="nil"/>
            </w:tcBorders>
            <w:shd w:val="clear" w:color="auto" w:fill="FF0000"/>
            <w:hideMark/>
          </w:tcPr>
          <w:p w14:paraId="60C6A647"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DE455F8" w14:textId="77777777" w:rsidR="00A26C51" w:rsidRDefault="00A26C51" w:rsidP="00A26C51">
      <w:pPr>
        <w:pStyle w:val="NoSpacing"/>
        <w:rPr>
          <w:rFonts w:ascii="Century Gothic" w:hAnsi="Century Gothic"/>
        </w:rPr>
      </w:pPr>
    </w:p>
    <w:p w14:paraId="6BC2FFC1" w14:textId="77777777" w:rsidR="00A26C51" w:rsidRDefault="00A26C51" w:rsidP="00A26C5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32DA8846" w14:textId="77777777" w:rsidR="00A26C51" w:rsidRDefault="00A26C51" w:rsidP="00A26C51">
      <w:pPr>
        <w:pStyle w:val="NoSpacing"/>
        <w:rPr>
          <w:rFonts w:ascii="Century Gothic" w:hAnsi="Century Gothic"/>
        </w:rPr>
      </w:pPr>
    </w:p>
    <w:p w14:paraId="04AAB455" w14:textId="77777777" w:rsidR="00A26C51" w:rsidRDefault="00A26C51" w:rsidP="00A26C51">
      <w:pPr>
        <w:pStyle w:val="NoSpacing"/>
        <w:rPr>
          <w:rFonts w:ascii="Century Gothic" w:hAnsi="Century Gothic"/>
          <w:b/>
        </w:rPr>
      </w:pPr>
      <w:r>
        <w:rPr>
          <w:rFonts w:ascii="Century Gothic" w:hAnsi="Century Gothic"/>
          <w:b/>
        </w:rPr>
        <w:t>DISPOSAL RECOMMENDATIONS</w:t>
      </w:r>
    </w:p>
    <w:p w14:paraId="23D4DE9F" w14:textId="77777777" w:rsidR="00A26C51" w:rsidRDefault="00A26C51" w:rsidP="00A26C5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86D4703" w14:textId="77777777" w:rsidR="00A26C51" w:rsidRDefault="00A26C51" w:rsidP="00A26C51">
      <w:pPr>
        <w:pStyle w:val="NoSpacing"/>
        <w:rPr>
          <w:rFonts w:ascii="Century Gothic" w:hAnsi="Century Gothic"/>
        </w:rPr>
      </w:pPr>
    </w:p>
    <w:p w14:paraId="534A2258" w14:textId="77777777" w:rsidR="00A26C51" w:rsidRDefault="00A26C51" w:rsidP="00A26C51">
      <w:pPr>
        <w:pStyle w:val="NoSpacing"/>
        <w:rPr>
          <w:rFonts w:ascii="Century Gothic" w:hAnsi="Century Gothic"/>
          <w:b/>
        </w:rPr>
      </w:pPr>
      <w:r>
        <w:rPr>
          <w:rFonts w:ascii="Century Gothic" w:hAnsi="Century Gothic"/>
          <w:b/>
        </w:rPr>
        <w:t xml:space="preserve">REGULATORY DISPOSAL INFORMATION </w:t>
      </w:r>
    </w:p>
    <w:p w14:paraId="5E146528"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F798B8B" w14:textId="77777777" w:rsidR="00A26C51" w:rsidRDefault="00A26C51" w:rsidP="00A26C51">
      <w:pPr>
        <w:pStyle w:val="NoSpacing"/>
        <w:rPr>
          <w:rFonts w:ascii="Century Gothic" w:hAnsi="Century Gothic"/>
        </w:rPr>
      </w:pPr>
    </w:p>
    <w:p w14:paraId="04EB2F70" w14:textId="77777777" w:rsidR="00A26C51" w:rsidRDefault="00A26C51" w:rsidP="00A26C5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D878A4B"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6C6B13F4" w14:textId="77777777" w:rsidTr="00931166">
        <w:tc>
          <w:tcPr>
            <w:tcW w:w="9360" w:type="dxa"/>
            <w:tcBorders>
              <w:top w:val="nil"/>
              <w:left w:val="nil"/>
              <w:bottom w:val="nil"/>
              <w:right w:val="nil"/>
            </w:tcBorders>
            <w:shd w:val="clear" w:color="auto" w:fill="FF0000"/>
            <w:hideMark/>
          </w:tcPr>
          <w:p w14:paraId="63D13855"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62E97A3D" w14:textId="77777777" w:rsidR="00A26C51" w:rsidRDefault="00A26C51" w:rsidP="00A26C51">
      <w:pPr>
        <w:pStyle w:val="NoSpacing"/>
        <w:rPr>
          <w:rFonts w:ascii="Century Gothic" w:hAnsi="Century Gothic"/>
        </w:rPr>
      </w:pPr>
    </w:p>
    <w:p w14:paraId="32036714" w14:textId="77777777" w:rsidR="00A26C51" w:rsidRDefault="00B579A7" w:rsidP="00A26C51">
      <w:pPr>
        <w:pStyle w:val="NoSpacing"/>
        <w:rPr>
          <w:rFonts w:ascii="Century Gothic" w:hAnsi="Century Gothic"/>
        </w:rPr>
      </w:pPr>
      <w:r w:rsidRPr="00B579A7">
        <w:rPr>
          <w:rFonts w:ascii="Century Gothic" w:hAnsi="Century Gothic"/>
        </w:rPr>
        <w:t>Tr</w:t>
      </w:r>
      <w:r>
        <w:rPr>
          <w:rFonts w:ascii="Century Gothic" w:hAnsi="Century Gothic"/>
        </w:rPr>
        <w:t>ansportation Regulation: 49 CFR (USA): NOT REGULATED AS DANGERSOUS GOODS OR HAZARDOUR MATERIAL</w:t>
      </w:r>
    </w:p>
    <w:p w14:paraId="479639D7" w14:textId="77777777" w:rsidR="00B579A7" w:rsidRDefault="00B579A7" w:rsidP="00A26C51">
      <w:pPr>
        <w:pStyle w:val="NoSpacing"/>
        <w:rPr>
          <w:rFonts w:ascii="Century Gothic" w:hAnsi="Century Gothic"/>
        </w:rPr>
      </w:pPr>
    </w:p>
    <w:p w14:paraId="6935C332" w14:textId="77777777" w:rsidR="00B579A7" w:rsidRDefault="00B579A7" w:rsidP="00A26C51">
      <w:pPr>
        <w:pStyle w:val="NoSpacing"/>
        <w:rPr>
          <w:rFonts w:ascii="Century Gothic" w:hAnsi="Century Gothic"/>
        </w:rPr>
      </w:pPr>
      <w:r>
        <w:rPr>
          <w:rFonts w:ascii="Century Gothic" w:hAnsi="Century Gothic"/>
        </w:rPr>
        <w:t xml:space="preserve">Transportation Regulation: IMDG (Vessel): NOT REGULATED AS DANGEROUS OR HAZARDOUS </w:t>
      </w:r>
    </w:p>
    <w:p w14:paraId="4E8E4A0D" w14:textId="77777777" w:rsidR="004C1FF6" w:rsidRDefault="004C1FF6" w:rsidP="00A26C51">
      <w:pPr>
        <w:pStyle w:val="NoSpacing"/>
        <w:rPr>
          <w:rFonts w:ascii="Century Gothic" w:hAnsi="Century Gothic"/>
        </w:rPr>
      </w:pPr>
    </w:p>
    <w:p w14:paraId="43BBBC59" w14:textId="77777777" w:rsidR="004C1FF6" w:rsidRDefault="004C1FF6" w:rsidP="00A26C51">
      <w:pPr>
        <w:pStyle w:val="NoSpacing"/>
        <w:rPr>
          <w:rFonts w:ascii="Century Gothic" w:hAnsi="Century Gothic"/>
        </w:rPr>
      </w:pPr>
      <w:r>
        <w:rPr>
          <w:rFonts w:ascii="Century Gothic" w:hAnsi="Century Gothic"/>
        </w:rPr>
        <w:t xml:space="preserve">Transportation Regulation: IATA (Cargo Air): NOT REGULATED AS DANGEROUS GOODS OR HAZARDOUS MATERIAL </w:t>
      </w:r>
    </w:p>
    <w:p w14:paraId="14358431" w14:textId="77777777" w:rsidR="004C1FF6" w:rsidRDefault="004C1FF6" w:rsidP="00A26C51">
      <w:pPr>
        <w:pStyle w:val="NoSpacing"/>
        <w:rPr>
          <w:rFonts w:ascii="Century Gothic" w:hAnsi="Century Gothic"/>
        </w:rPr>
      </w:pPr>
    </w:p>
    <w:p w14:paraId="641D07D1" w14:textId="77777777" w:rsidR="004C1FF6" w:rsidRDefault="004C1FF6" w:rsidP="00A26C51">
      <w:pPr>
        <w:pStyle w:val="NoSpacing"/>
        <w:rPr>
          <w:rFonts w:ascii="Century Gothic" w:hAnsi="Century Gothic"/>
        </w:rPr>
      </w:pPr>
      <w:r>
        <w:rPr>
          <w:rFonts w:ascii="Century Gothic" w:hAnsi="Century Gothic"/>
        </w:rPr>
        <w:t xml:space="preserve">Transportation Regulation: IATA (Passenger Air): NOT REGULATED AS DANGEROUS GOODS OR HAZARDOUS MATERIAL </w:t>
      </w:r>
    </w:p>
    <w:p w14:paraId="48C1C9B9" w14:textId="77777777" w:rsidR="004C1FF6" w:rsidRDefault="004C1FF6" w:rsidP="00A26C51">
      <w:pPr>
        <w:pStyle w:val="NoSpacing"/>
        <w:rPr>
          <w:rFonts w:ascii="Century Gothic" w:hAnsi="Century Gothic"/>
        </w:rPr>
      </w:pPr>
    </w:p>
    <w:p w14:paraId="4D648E28" w14:textId="77777777" w:rsidR="004C1FF6" w:rsidRPr="00B579A7" w:rsidRDefault="004C1FF6" w:rsidP="00A26C51">
      <w:pPr>
        <w:pStyle w:val="NoSpacing"/>
        <w:rPr>
          <w:rFonts w:ascii="Century Gothic" w:hAnsi="Century Gothic"/>
        </w:rPr>
      </w:pPr>
      <w:r>
        <w:rPr>
          <w:rFonts w:ascii="Century Gothic" w:hAnsi="Century Gothic"/>
        </w:rPr>
        <w:t>Transportation Regulation: TDG (Canada): NOT REGULATED AS DANGEROUS GOODS OR HAZARDOUS MATERIAL</w:t>
      </w:r>
    </w:p>
    <w:p w14:paraId="25AE671B" w14:textId="77777777" w:rsidR="00B579A7" w:rsidRDefault="00B579A7"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1E783912" w14:textId="77777777" w:rsidTr="00B579A7">
        <w:tc>
          <w:tcPr>
            <w:tcW w:w="9360" w:type="dxa"/>
            <w:tcBorders>
              <w:top w:val="nil"/>
              <w:left w:val="nil"/>
              <w:bottom w:val="nil"/>
              <w:right w:val="nil"/>
            </w:tcBorders>
            <w:shd w:val="clear" w:color="auto" w:fill="FF0000"/>
            <w:hideMark/>
          </w:tcPr>
          <w:p w14:paraId="2EB630BB"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53237CB" w14:textId="77777777" w:rsidR="00A26C51" w:rsidRDefault="00A26C51" w:rsidP="00A26C51">
      <w:pPr>
        <w:pStyle w:val="NoSpacing"/>
        <w:rPr>
          <w:rFonts w:ascii="Century Gothic" w:hAnsi="Century Gothic"/>
        </w:rPr>
      </w:pPr>
    </w:p>
    <w:p w14:paraId="72930876" w14:textId="77777777" w:rsidR="00A26C51" w:rsidRDefault="00A26C51" w:rsidP="00A26C5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DB88D08" w14:textId="77777777" w:rsidR="00A26C51" w:rsidRDefault="00A26C51" w:rsidP="00A26C51">
      <w:pPr>
        <w:pStyle w:val="NoSpacing"/>
        <w:rPr>
          <w:rFonts w:ascii="Century Gothic" w:hAnsi="Century Gothic"/>
        </w:rPr>
      </w:pPr>
    </w:p>
    <w:p w14:paraId="7C07309D" w14:textId="77777777" w:rsidR="00A26C51" w:rsidRDefault="00A26C51" w:rsidP="00A26C5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3AE0E687" w14:textId="77777777" w:rsidR="00A26C51" w:rsidRDefault="00A26C51" w:rsidP="00A26C51">
      <w:pPr>
        <w:pStyle w:val="NoSpacing"/>
        <w:rPr>
          <w:rFonts w:ascii="Century Gothic" w:hAnsi="Century Gothic"/>
        </w:rPr>
      </w:pPr>
    </w:p>
    <w:p w14:paraId="60F8ADAC" w14:textId="77777777" w:rsidR="00A26C51" w:rsidRDefault="00A26C51" w:rsidP="00A26C5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3F2B7727" w14:textId="77777777" w:rsidR="00A26C51" w:rsidRDefault="00A26C51" w:rsidP="00A26C51">
      <w:pPr>
        <w:pStyle w:val="NoSpacing"/>
        <w:rPr>
          <w:rFonts w:ascii="Century Gothic" w:hAnsi="Century Gothic"/>
        </w:rPr>
      </w:pPr>
    </w:p>
    <w:p w14:paraId="0186DA94" w14:textId="77777777" w:rsidR="00A26C51" w:rsidRDefault="00A26C51" w:rsidP="00A26C51">
      <w:pPr>
        <w:pStyle w:val="NoSpacing"/>
        <w:rPr>
          <w:rFonts w:ascii="Century Gothic" w:hAnsi="Century Gothic"/>
        </w:rPr>
      </w:pPr>
      <w:r>
        <w:rPr>
          <w:rFonts w:ascii="Century Gothic" w:hAnsi="Century Gothic"/>
          <w:b/>
        </w:rPr>
        <w:t xml:space="preserve">SARA 311/312 </w:t>
      </w:r>
      <w:r>
        <w:rPr>
          <w:rFonts w:ascii="Century Gothic" w:hAnsi="Century Gothic"/>
        </w:rPr>
        <w:t xml:space="preserve">: </w:t>
      </w:r>
      <w:r w:rsidR="00380B83">
        <w:rPr>
          <w:rFonts w:ascii="Century Gothic" w:hAnsi="Century Gothic"/>
        </w:rPr>
        <w:t>Acute health hazard</w:t>
      </w:r>
    </w:p>
    <w:p w14:paraId="2D7C1737" w14:textId="77777777" w:rsidR="00380B83" w:rsidRDefault="00380B83" w:rsidP="00A26C51">
      <w:pPr>
        <w:pStyle w:val="NoSpacing"/>
        <w:rPr>
          <w:rFonts w:ascii="Century Gothic" w:hAnsi="Century Gothic"/>
        </w:rPr>
      </w:pPr>
    </w:p>
    <w:p w14:paraId="0C935C58" w14:textId="77777777" w:rsidR="00380B83" w:rsidRDefault="00380B83" w:rsidP="00A26C51">
      <w:pPr>
        <w:pStyle w:val="NoSpacing"/>
        <w:rPr>
          <w:rFonts w:ascii="Century Gothic" w:hAnsi="Century Gothic"/>
        </w:rPr>
      </w:pPr>
      <w:r w:rsidRPr="00380B83">
        <w:rPr>
          <w:rFonts w:ascii="Century Gothic" w:hAnsi="Century Gothic"/>
          <w:b/>
        </w:rPr>
        <w:t>SARA 302:</w:t>
      </w:r>
      <w:r>
        <w:rPr>
          <w:rFonts w:ascii="Century Gothic" w:hAnsi="Century Gothic"/>
        </w:rPr>
        <w:t xml:space="preserve"> No chemical in this material are subject to the reporting requirements of SARA Title III, Section 302. </w:t>
      </w:r>
    </w:p>
    <w:p w14:paraId="0C4A6643" w14:textId="77777777" w:rsidR="00A26C51" w:rsidRDefault="00A26C51" w:rsidP="00A26C51">
      <w:pPr>
        <w:pStyle w:val="NoSpacing"/>
        <w:rPr>
          <w:rFonts w:ascii="Century Gothic" w:hAnsi="Century Gothic"/>
        </w:rPr>
      </w:pPr>
    </w:p>
    <w:p w14:paraId="1D41E2B5" w14:textId="77777777" w:rsidR="00A26C51" w:rsidRDefault="00380B83" w:rsidP="00A26C51">
      <w:pPr>
        <w:pStyle w:val="NoSpacing"/>
        <w:rPr>
          <w:rFonts w:ascii="Century Gothic" w:hAnsi="Century Gothic"/>
        </w:rPr>
      </w:pPr>
      <w:r>
        <w:rPr>
          <w:rFonts w:ascii="Century Gothic" w:hAnsi="Century Gothic"/>
          <w:b/>
        </w:rPr>
        <w:t>SARA 313</w:t>
      </w:r>
      <w:r w:rsidR="00A26C51">
        <w:rPr>
          <w:rFonts w:ascii="Century Gothic" w:hAnsi="Century Gothic"/>
          <w:b/>
        </w:rPr>
        <w:t xml:space="preserve">: </w:t>
      </w:r>
      <w:r w:rsidR="00A26C51">
        <w:rPr>
          <w:rFonts w:ascii="Century Gothic" w:hAnsi="Century Gothic"/>
        </w:rPr>
        <w:t>This material contains no chemicals subject to the supplier notification requirements of the SARA 313 Toxic Release Program.</w:t>
      </w:r>
      <w:r>
        <w:rPr>
          <w:rFonts w:ascii="Century Gothic" w:hAnsi="Century Gothic"/>
        </w:rPr>
        <w:br/>
      </w:r>
      <w:r>
        <w:rPr>
          <w:rFonts w:ascii="Century Gothic" w:hAnsi="Century Gothic"/>
        </w:rPr>
        <w:br/>
      </w:r>
      <w:r w:rsidRPr="00380B83">
        <w:rPr>
          <w:rFonts w:ascii="Century Gothic" w:hAnsi="Century Gothic"/>
          <w:b/>
        </w:rPr>
        <w:t>California Prop 65:</w:t>
      </w:r>
      <w:r>
        <w:rPr>
          <w:rFonts w:ascii="Century Gothic" w:hAnsi="Century Gothic"/>
        </w:rPr>
        <w:t xml:space="preserve"> This product does not contain any chemicals known to State of California to cause cancer, birth defects, or any other reproductive harm. </w:t>
      </w:r>
    </w:p>
    <w:p w14:paraId="03A30B18" w14:textId="77777777" w:rsidR="00A26C51" w:rsidRDefault="00A26C51" w:rsidP="00A26C51">
      <w:pPr>
        <w:pStyle w:val="NoSpacing"/>
        <w:rPr>
          <w:rFonts w:ascii="Century Gothic" w:hAnsi="Century Gothic"/>
        </w:rPr>
      </w:pPr>
    </w:p>
    <w:p w14:paraId="20ED3E92" w14:textId="77777777" w:rsidR="00A26C51" w:rsidRPr="00FE06D2" w:rsidRDefault="00A26C51" w:rsidP="00A26C5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488634A1" w14:textId="77777777" w:rsidR="00A26C51" w:rsidRDefault="00A26C51" w:rsidP="00A26C51">
      <w:pPr>
        <w:pStyle w:val="NoSpacing"/>
        <w:rPr>
          <w:rFonts w:ascii="Century Gothic" w:hAnsi="Century Gothic"/>
        </w:rPr>
      </w:pPr>
    </w:p>
    <w:p w14:paraId="5F9DCE8E"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409F973" w14:textId="77777777" w:rsidR="00A26C51" w:rsidRDefault="00A26C51" w:rsidP="00A26C51">
      <w:pPr>
        <w:pStyle w:val="NoSpacing"/>
        <w:rPr>
          <w:rFonts w:ascii="Century Gothic" w:hAnsi="Century Gothic"/>
        </w:rPr>
      </w:pPr>
      <w:r>
        <w:rPr>
          <w:rFonts w:ascii="Century Gothic" w:hAnsi="Century Gothic"/>
        </w:rPr>
        <w:lastRenderedPageBreak/>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4DB37EC7" w14:textId="77777777" w:rsidR="00A26C51" w:rsidRDefault="00A26C51" w:rsidP="00A26C5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7A137580" w14:textId="77777777" w:rsidR="00A26C51" w:rsidRDefault="00A26C51" w:rsidP="00A26C5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78FAE34" w14:textId="77777777" w:rsidR="00A26C51" w:rsidRDefault="00A26C51" w:rsidP="00A26C5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3E1AE0B9" w14:textId="77777777" w:rsidR="00A26C51" w:rsidRDefault="00A26C51" w:rsidP="00A26C5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82BFF43" w14:textId="77777777" w:rsidR="00A26C51" w:rsidRDefault="00A26C51" w:rsidP="00A26C51">
      <w:pPr>
        <w:pStyle w:val="NoSpacing"/>
        <w:rPr>
          <w:rFonts w:ascii="Century Gothic" w:hAnsi="Century Gothic"/>
        </w:rPr>
      </w:pPr>
    </w:p>
    <w:p w14:paraId="3AEC6FF4" w14:textId="77777777" w:rsidR="00A26C51" w:rsidRDefault="00A26C51" w:rsidP="00A26C51">
      <w:pPr>
        <w:pStyle w:val="NoSpacing"/>
        <w:rPr>
          <w:rFonts w:ascii="Century Gothic" w:hAnsi="Century Gothic"/>
        </w:rPr>
      </w:pPr>
      <w:r>
        <w:rPr>
          <w:rFonts w:ascii="Century Gothic" w:hAnsi="Century Gothic"/>
        </w:rPr>
        <w:t>Code Key: CARC+Carcinogen; REPRO=Reproductive</w:t>
      </w:r>
    </w:p>
    <w:p w14:paraId="1B8FA97A"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A26C51" w14:paraId="5AE8B0A4" w14:textId="77777777" w:rsidTr="00931166">
        <w:tc>
          <w:tcPr>
            <w:tcW w:w="8748" w:type="dxa"/>
            <w:tcBorders>
              <w:top w:val="nil"/>
              <w:left w:val="nil"/>
              <w:bottom w:val="nil"/>
              <w:right w:val="nil"/>
            </w:tcBorders>
            <w:shd w:val="clear" w:color="auto" w:fill="FF0000"/>
            <w:hideMark/>
          </w:tcPr>
          <w:p w14:paraId="71656BE2"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2BCD6104" w14:textId="77777777" w:rsidR="00A26C51" w:rsidRDefault="00A26C51" w:rsidP="00A26C51">
      <w:pPr>
        <w:pStyle w:val="NoSpacing"/>
        <w:rPr>
          <w:rFonts w:ascii="Century Gothic" w:hAnsi="Century Gothic"/>
        </w:rPr>
      </w:pPr>
    </w:p>
    <w:p w14:paraId="010F9D57" w14:textId="77777777" w:rsidR="004A30AC" w:rsidRDefault="004A30AC" w:rsidP="004A30AC">
      <w:pPr>
        <w:pStyle w:val="NoSpacing"/>
        <w:rPr>
          <w:rFonts w:ascii="Century Gothic" w:hAnsi="Century Gothic"/>
        </w:rPr>
      </w:pPr>
      <w:r>
        <w:rPr>
          <w:rFonts w:ascii="Century Gothic" w:hAnsi="Century Gothic"/>
        </w:rPr>
        <w:t>Hazard Statements: H314; causes skin burns and eye damage</w:t>
      </w:r>
    </w:p>
    <w:p w14:paraId="4F13BFA3" w14:textId="77777777" w:rsidR="004A30AC" w:rsidRDefault="004A30AC" w:rsidP="004A30AC">
      <w:pPr>
        <w:pStyle w:val="NoSpacing"/>
        <w:rPr>
          <w:rFonts w:ascii="Century Gothic" w:hAnsi="Century Gothic"/>
        </w:rPr>
      </w:pPr>
      <w:r>
        <w:rPr>
          <w:rFonts w:ascii="Century Gothic" w:hAnsi="Century Gothic"/>
        </w:rPr>
        <w:t xml:space="preserve">Precautionary statements: </w:t>
      </w:r>
    </w:p>
    <w:p w14:paraId="43ABB06D" w14:textId="77777777" w:rsidR="004A30AC" w:rsidRDefault="004A30AC" w:rsidP="004A30AC">
      <w:pPr>
        <w:pStyle w:val="NoSpacing"/>
        <w:rPr>
          <w:rFonts w:ascii="Century Gothic" w:hAnsi="Century Gothic"/>
        </w:rPr>
      </w:pPr>
      <w:r>
        <w:rPr>
          <w:rFonts w:ascii="Century Gothic" w:hAnsi="Century Gothic"/>
        </w:rPr>
        <w:t>Prevention:</w:t>
      </w:r>
    </w:p>
    <w:p w14:paraId="2C9C0D3B" w14:textId="77777777" w:rsidR="004A30AC" w:rsidRDefault="004A30AC" w:rsidP="004A30AC">
      <w:pPr>
        <w:pStyle w:val="NoSpacing"/>
        <w:rPr>
          <w:rFonts w:ascii="Century Gothic" w:hAnsi="Century Gothic"/>
        </w:rPr>
      </w:pPr>
      <w:r>
        <w:rPr>
          <w:rFonts w:ascii="Century Gothic" w:hAnsi="Century Gothic"/>
        </w:rPr>
        <w:t>P264; wash skin thoroughly after handling</w:t>
      </w:r>
    </w:p>
    <w:p w14:paraId="79B45CC8" w14:textId="77777777" w:rsidR="004A30AC" w:rsidRDefault="004A30AC" w:rsidP="004A30AC">
      <w:pPr>
        <w:pStyle w:val="NoSpacing"/>
        <w:rPr>
          <w:rFonts w:ascii="Century Gothic" w:hAnsi="Century Gothic"/>
        </w:rPr>
      </w:pPr>
      <w:r>
        <w:rPr>
          <w:rFonts w:ascii="Century Gothic" w:hAnsi="Century Gothic"/>
        </w:rPr>
        <w:t>P280; wear protective gloves/protective clothing/eye protection/face protection.</w:t>
      </w:r>
    </w:p>
    <w:p w14:paraId="17586862" w14:textId="77777777" w:rsidR="004A30AC" w:rsidRDefault="004A30AC" w:rsidP="004A30AC">
      <w:pPr>
        <w:pStyle w:val="NoSpacing"/>
        <w:rPr>
          <w:rFonts w:ascii="Century Gothic" w:hAnsi="Century Gothic"/>
        </w:rPr>
      </w:pPr>
      <w:r>
        <w:rPr>
          <w:rFonts w:ascii="Century Gothic" w:hAnsi="Century Gothic"/>
        </w:rPr>
        <w:t xml:space="preserve">Response: </w:t>
      </w:r>
    </w:p>
    <w:p w14:paraId="35A937AB" w14:textId="77777777" w:rsidR="004A30AC" w:rsidRDefault="004A30AC" w:rsidP="004A30AC">
      <w:pPr>
        <w:pStyle w:val="NoSpacing"/>
        <w:rPr>
          <w:rFonts w:ascii="Century Gothic" w:hAnsi="Century Gothic"/>
        </w:rPr>
      </w:pPr>
      <w:r>
        <w:rPr>
          <w:rFonts w:ascii="Century Gothic" w:hAnsi="Century Gothic"/>
        </w:rPr>
        <w:t>P301 + P330 + P331 IF SWALLOWED: Rinse mouth. Do NOT induce vomiting.</w:t>
      </w:r>
    </w:p>
    <w:p w14:paraId="37C95A36" w14:textId="77777777" w:rsidR="004A30AC" w:rsidRDefault="004A30AC" w:rsidP="004A30AC">
      <w:pPr>
        <w:pStyle w:val="NoSpacing"/>
        <w:rPr>
          <w:rFonts w:ascii="Century Gothic" w:hAnsi="Century Gothic"/>
        </w:rPr>
      </w:pPr>
      <w:r>
        <w:rPr>
          <w:rFonts w:ascii="Century Gothic" w:hAnsi="Century Gothic"/>
        </w:rPr>
        <w:t xml:space="preserve">P303 + P361 + P353 IF ON SKIN (or hair): Remove/ take off immediately all contaminated clothing. Rise skin with water/shower. </w:t>
      </w:r>
    </w:p>
    <w:p w14:paraId="4296A135" w14:textId="77777777" w:rsidR="004A30AC" w:rsidRDefault="004A30AC" w:rsidP="004A30AC">
      <w:pPr>
        <w:pStyle w:val="NoSpacing"/>
        <w:rPr>
          <w:rFonts w:ascii="Century Gothic" w:hAnsi="Century Gothic"/>
        </w:rPr>
      </w:pPr>
      <w:r>
        <w:rPr>
          <w:rFonts w:ascii="Century Gothic" w:hAnsi="Century Gothic"/>
        </w:rPr>
        <w:t xml:space="preserve">P304 + P340 + P310 IF INHALED: Remove victim to fresh air and keep at rest in a position comfortable for breathing. Immediately call a POSION CENTER or doctor/physician. </w:t>
      </w:r>
    </w:p>
    <w:p w14:paraId="27B3550F" w14:textId="77777777" w:rsidR="004A30AC" w:rsidRDefault="004A30AC" w:rsidP="004A30AC">
      <w:pPr>
        <w:pStyle w:val="NoSpacing"/>
        <w:rPr>
          <w:rFonts w:ascii="Century Gothic" w:hAnsi="Century Gothic"/>
        </w:rPr>
      </w:pPr>
      <w:r>
        <w:rPr>
          <w:rFonts w:ascii="Century Gothic" w:hAnsi="Century Gothic"/>
        </w:rPr>
        <w:t xml:space="preserve">P30 + P351 + P338 + P310 IF IN EYES: Rinse cautiously with water for several minutes. Remove contact lenses, if present and easy to do. Continue rinsing. Immediately call a POISION CENTER or a doctor/physician. </w:t>
      </w:r>
    </w:p>
    <w:p w14:paraId="25D2DC05" w14:textId="77777777" w:rsidR="004A30AC" w:rsidRDefault="004A30AC" w:rsidP="004A30AC">
      <w:pPr>
        <w:pStyle w:val="NoSpacing"/>
        <w:rPr>
          <w:rFonts w:ascii="Century Gothic" w:hAnsi="Century Gothic"/>
        </w:rPr>
      </w:pPr>
      <w:r>
        <w:rPr>
          <w:rFonts w:ascii="Century Gothic" w:hAnsi="Century Gothic"/>
        </w:rPr>
        <w:t xml:space="preserve">P363 Wash contaminated clothing before reuse. </w:t>
      </w:r>
    </w:p>
    <w:p w14:paraId="254F6ECE" w14:textId="77777777" w:rsidR="004A30AC" w:rsidRPr="0050001A" w:rsidRDefault="004A30AC" w:rsidP="004A30AC">
      <w:pPr>
        <w:pStyle w:val="NoSpacing"/>
        <w:rPr>
          <w:rFonts w:ascii="Century Gothic" w:hAnsi="Century Gothic"/>
          <w:b/>
        </w:rPr>
      </w:pPr>
      <w:r w:rsidRPr="0050001A">
        <w:rPr>
          <w:rFonts w:ascii="Century Gothic" w:hAnsi="Century Gothic"/>
          <w:b/>
        </w:rPr>
        <w:t>Storage:</w:t>
      </w:r>
    </w:p>
    <w:p w14:paraId="735A9725" w14:textId="77777777" w:rsidR="004A30AC" w:rsidRDefault="004A30AC" w:rsidP="004A30AC">
      <w:pPr>
        <w:pStyle w:val="NoSpacing"/>
        <w:rPr>
          <w:rFonts w:ascii="Century Gothic" w:hAnsi="Century Gothic"/>
        </w:rPr>
      </w:pPr>
      <w:r>
        <w:rPr>
          <w:rFonts w:ascii="Century Gothic" w:hAnsi="Century Gothic"/>
        </w:rPr>
        <w:t>P405 Store locked up</w:t>
      </w:r>
    </w:p>
    <w:p w14:paraId="75655D20" w14:textId="77777777" w:rsidR="004A30AC" w:rsidRDefault="004A30AC" w:rsidP="004A30AC">
      <w:pPr>
        <w:pStyle w:val="NoSpacing"/>
        <w:rPr>
          <w:rFonts w:ascii="Century Gothic" w:hAnsi="Century Gothic"/>
        </w:rPr>
      </w:pPr>
      <w:r>
        <w:rPr>
          <w:rFonts w:ascii="Century Gothic" w:hAnsi="Century Gothic"/>
        </w:rPr>
        <w:t xml:space="preserve">Disposal: Dispose of contents/container in accordance with local regulation. </w:t>
      </w:r>
    </w:p>
    <w:p w14:paraId="4CB28A0A" w14:textId="77777777" w:rsidR="00A21B87" w:rsidRDefault="00A21B87" w:rsidP="00A26C51">
      <w:pPr>
        <w:pStyle w:val="NoSpacing"/>
        <w:rPr>
          <w:rFonts w:ascii="Century Gothic" w:hAnsi="Century Gothic"/>
        </w:rPr>
      </w:pPr>
      <w:r>
        <w:rPr>
          <w:rFonts w:ascii="Century Gothic" w:hAnsi="Century Gothic"/>
        </w:rPr>
        <w:t xml:space="preserve"> </w:t>
      </w:r>
    </w:p>
    <w:p w14:paraId="78666D62" w14:textId="77777777" w:rsidR="00A26C51" w:rsidRDefault="00A26C51" w:rsidP="00A26C51">
      <w:pPr>
        <w:pStyle w:val="NoSpacing"/>
        <w:rPr>
          <w:rFonts w:ascii="Century Gothic" w:hAnsi="Century Gothic"/>
        </w:rPr>
      </w:pPr>
    </w:p>
    <w:p w14:paraId="0C7F3AF2" w14:textId="77777777" w:rsidR="00A26C51" w:rsidRDefault="00A26C51" w:rsidP="00A26C51">
      <w:pPr>
        <w:pStyle w:val="NoSpacing"/>
        <w:rPr>
          <w:rFonts w:ascii="Century Gothic" w:hAnsi="Century Gothic"/>
          <w:b/>
        </w:rPr>
      </w:pPr>
      <w:r>
        <w:rPr>
          <w:rFonts w:ascii="Century Gothic" w:hAnsi="Century Gothic"/>
          <w:b/>
        </w:rPr>
        <w:t xml:space="preserve">THIS SAFETY DATA SHEET CONTAINS THE FOLLOWING REVISIONS: </w:t>
      </w:r>
    </w:p>
    <w:p w14:paraId="08051096" w14:textId="77777777" w:rsidR="00A26C51" w:rsidRDefault="00A26C51" w:rsidP="00A26C51">
      <w:pPr>
        <w:pStyle w:val="NoSpacing"/>
        <w:rPr>
          <w:rFonts w:ascii="Century Gothic" w:hAnsi="Century Gothic"/>
        </w:rPr>
      </w:pPr>
      <w:r>
        <w:rPr>
          <w:rFonts w:ascii="Century Gothic" w:hAnsi="Century Gothic"/>
        </w:rPr>
        <w:t xml:space="preserve">Updates made in accordance with implementation of GHS requirements. </w:t>
      </w:r>
    </w:p>
    <w:p w14:paraId="455A0696" w14:textId="77777777" w:rsidR="00A26C51" w:rsidRDefault="00A26C51" w:rsidP="00A26C5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29BB75E5" w14:textId="77777777" w:rsidR="00B77442" w:rsidRDefault="00B77442"/>
    <w:sectPr w:rsidR="00B774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C8F7" w14:textId="77777777" w:rsidR="004458F7" w:rsidRDefault="004458F7" w:rsidP="00A26C51">
      <w:r>
        <w:separator/>
      </w:r>
    </w:p>
  </w:endnote>
  <w:endnote w:type="continuationSeparator" w:id="0">
    <w:p w14:paraId="1C499F30" w14:textId="77777777" w:rsidR="004458F7" w:rsidRDefault="004458F7" w:rsidP="00A2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4518"/>
      <w:docPartObj>
        <w:docPartGallery w:val="Page Numbers (Bottom of Page)"/>
        <w:docPartUnique/>
      </w:docPartObj>
    </w:sdtPr>
    <w:sdtEndPr>
      <w:rPr>
        <w:noProof/>
      </w:rPr>
    </w:sdtEndPr>
    <w:sdtContent>
      <w:p w14:paraId="2639FAE5" w14:textId="77777777" w:rsidR="00A26C51" w:rsidRDefault="00A26C51">
        <w:pPr>
          <w:pStyle w:val="Footer"/>
          <w:jc w:val="center"/>
        </w:pPr>
        <w:r>
          <w:fldChar w:fldCharType="begin"/>
        </w:r>
        <w:r>
          <w:instrText xml:space="preserve"> PAGE   \* MERGEFORMAT </w:instrText>
        </w:r>
        <w:r>
          <w:fldChar w:fldCharType="separate"/>
        </w:r>
        <w:r w:rsidR="00467325">
          <w:rPr>
            <w:noProof/>
          </w:rPr>
          <w:t>1</w:t>
        </w:r>
        <w:r>
          <w:rPr>
            <w:noProof/>
          </w:rPr>
          <w:fldChar w:fldCharType="end"/>
        </w:r>
      </w:p>
    </w:sdtContent>
  </w:sdt>
  <w:p w14:paraId="195AF8E9" w14:textId="77777777" w:rsidR="00A26C51" w:rsidRDefault="00A2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66F7" w14:textId="77777777" w:rsidR="004458F7" w:rsidRDefault="004458F7" w:rsidP="00A26C51">
      <w:r>
        <w:separator/>
      </w:r>
    </w:p>
  </w:footnote>
  <w:footnote w:type="continuationSeparator" w:id="0">
    <w:p w14:paraId="457898A0" w14:textId="77777777" w:rsidR="004458F7" w:rsidRDefault="004458F7" w:rsidP="00A2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DE8D" w14:textId="77777777" w:rsidR="00A26C51" w:rsidRDefault="00A26C51">
    <w:pPr>
      <w:pStyle w:val="Header"/>
    </w:pPr>
    <w:r>
      <w:rPr>
        <w:noProof/>
      </w:rPr>
      <w:drawing>
        <wp:inline distT="0" distB="0" distL="0" distR="0" wp14:anchorId="22D5319B" wp14:editId="67DCD4EF">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C4C"/>
    <w:multiLevelType w:val="hybridMultilevel"/>
    <w:tmpl w:val="CE3AFE0C"/>
    <w:lvl w:ilvl="0" w:tplc="18861534">
      <w:start w:val="6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C51"/>
    <w:rsid w:val="000072CA"/>
    <w:rsid w:val="0014678E"/>
    <w:rsid w:val="001C2A9F"/>
    <w:rsid w:val="002F202D"/>
    <w:rsid w:val="00315B1C"/>
    <w:rsid w:val="00380B83"/>
    <w:rsid w:val="0043582D"/>
    <w:rsid w:val="004458F7"/>
    <w:rsid w:val="00467325"/>
    <w:rsid w:val="004A30AC"/>
    <w:rsid w:val="004C1FF6"/>
    <w:rsid w:val="004D371D"/>
    <w:rsid w:val="0050001A"/>
    <w:rsid w:val="005A6963"/>
    <w:rsid w:val="00646B56"/>
    <w:rsid w:val="006A61C8"/>
    <w:rsid w:val="0077371D"/>
    <w:rsid w:val="007843CC"/>
    <w:rsid w:val="0080014C"/>
    <w:rsid w:val="0083571F"/>
    <w:rsid w:val="00867249"/>
    <w:rsid w:val="009A3695"/>
    <w:rsid w:val="009D1173"/>
    <w:rsid w:val="00A21B87"/>
    <w:rsid w:val="00A26C51"/>
    <w:rsid w:val="00A47D0A"/>
    <w:rsid w:val="00AF6278"/>
    <w:rsid w:val="00B035A1"/>
    <w:rsid w:val="00B579A7"/>
    <w:rsid w:val="00B77442"/>
    <w:rsid w:val="00C33C7D"/>
    <w:rsid w:val="00CA7E8C"/>
    <w:rsid w:val="00D940C0"/>
    <w:rsid w:val="00EB31CA"/>
    <w:rsid w:val="00EB5E8D"/>
    <w:rsid w:val="00F117D7"/>
    <w:rsid w:val="00F40F9F"/>
    <w:rsid w:val="00F60708"/>
    <w:rsid w:val="00FC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EF587"/>
  <w15:docId w15:val="{3539C9E0-DFDA-495C-AE7A-8EDAE6D1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C51"/>
    <w:pPr>
      <w:spacing w:after="0" w:line="240" w:lineRule="auto"/>
    </w:pPr>
    <w:rPr>
      <w:rFonts w:eastAsiaTheme="minorEastAsia"/>
      <w:sz w:val="24"/>
      <w:szCs w:val="24"/>
    </w:rPr>
  </w:style>
  <w:style w:type="table" w:styleId="TableGrid">
    <w:name w:val="Table Grid"/>
    <w:basedOn w:val="TableNormal"/>
    <w:uiPriority w:val="59"/>
    <w:rsid w:val="00A26C5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C51"/>
    <w:pPr>
      <w:tabs>
        <w:tab w:val="center" w:pos="4680"/>
        <w:tab w:val="right" w:pos="9360"/>
      </w:tabs>
    </w:pPr>
  </w:style>
  <w:style w:type="character" w:customStyle="1" w:styleId="HeaderChar">
    <w:name w:val="Header Char"/>
    <w:basedOn w:val="DefaultParagraphFont"/>
    <w:link w:val="Header"/>
    <w:uiPriority w:val="99"/>
    <w:rsid w:val="00A26C51"/>
    <w:rPr>
      <w:rFonts w:eastAsiaTheme="minorEastAsia"/>
      <w:sz w:val="24"/>
      <w:szCs w:val="24"/>
    </w:rPr>
  </w:style>
  <w:style w:type="paragraph" w:styleId="Footer">
    <w:name w:val="footer"/>
    <w:basedOn w:val="Normal"/>
    <w:link w:val="FooterChar"/>
    <w:uiPriority w:val="99"/>
    <w:unhideWhenUsed/>
    <w:rsid w:val="00A26C51"/>
    <w:pPr>
      <w:tabs>
        <w:tab w:val="center" w:pos="4680"/>
        <w:tab w:val="right" w:pos="9360"/>
      </w:tabs>
    </w:pPr>
  </w:style>
  <w:style w:type="character" w:customStyle="1" w:styleId="FooterChar">
    <w:name w:val="Footer Char"/>
    <w:basedOn w:val="DefaultParagraphFont"/>
    <w:link w:val="Footer"/>
    <w:uiPriority w:val="99"/>
    <w:rsid w:val="00A26C51"/>
    <w:rPr>
      <w:rFonts w:eastAsiaTheme="minorEastAsia"/>
      <w:sz w:val="24"/>
      <w:szCs w:val="24"/>
    </w:rPr>
  </w:style>
  <w:style w:type="paragraph" w:styleId="BalloonText">
    <w:name w:val="Balloon Text"/>
    <w:basedOn w:val="Normal"/>
    <w:link w:val="BalloonTextChar"/>
    <w:uiPriority w:val="99"/>
    <w:semiHidden/>
    <w:unhideWhenUsed/>
    <w:rsid w:val="00A26C51"/>
    <w:rPr>
      <w:rFonts w:ascii="Tahoma" w:hAnsi="Tahoma" w:cs="Tahoma"/>
      <w:sz w:val="16"/>
      <w:szCs w:val="16"/>
    </w:rPr>
  </w:style>
  <w:style w:type="character" w:customStyle="1" w:styleId="BalloonTextChar">
    <w:name w:val="Balloon Text Char"/>
    <w:basedOn w:val="DefaultParagraphFont"/>
    <w:link w:val="BalloonText"/>
    <w:uiPriority w:val="99"/>
    <w:semiHidden/>
    <w:rsid w:val="00A26C5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2F5C-9E55-4225-BB72-E16A73AB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11</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11</cp:revision>
  <cp:lastPrinted>2021-03-29T11:30:00Z</cp:lastPrinted>
  <dcterms:created xsi:type="dcterms:W3CDTF">2015-11-23T15:38:00Z</dcterms:created>
  <dcterms:modified xsi:type="dcterms:W3CDTF">2022-01-07T16:54:00Z</dcterms:modified>
</cp:coreProperties>
</file>